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7A" w:rsidRPr="00ED077A" w:rsidRDefault="00ED077A" w:rsidP="00ED077A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  <w:proofErr w:type="spellStart"/>
      <w:r w:rsidRPr="00ED077A">
        <w:rPr>
          <w:bCs/>
          <w:iCs/>
          <w:sz w:val="28"/>
          <w:szCs w:val="28"/>
          <w:lang w:val="uk-UA"/>
        </w:rPr>
        <w:t>Пояснительная</w:t>
      </w:r>
      <w:proofErr w:type="spellEnd"/>
      <w:r w:rsidRPr="00ED077A">
        <w:rPr>
          <w:bCs/>
          <w:iCs/>
          <w:sz w:val="28"/>
          <w:szCs w:val="28"/>
          <w:lang w:val="uk-UA"/>
        </w:rPr>
        <w:t xml:space="preserve"> записка</w:t>
      </w:r>
    </w:p>
    <w:p w:rsidR="0002598C" w:rsidRPr="00415C26" w:rsidRDefault="0002598C" w:rsidP="0002598C">
      <w:pPr>
        <w:jc w:val="both"/>
        <w:rPr>
          <w:b w:val="0"/>
          <w:sz w:val="24"/>
          <w:szCs w:val="24"/>
          <w:lang w:val="ru-RU" w:eastAsia="ru-RU"/>
        </w:rPr>
      </w:pPr>
    </w:p>
    <w:p w:rsidR="0002598C" w:rsidRPr="0002598C" w:rsidRDefault="00415C26" w:rsidP="00415C26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 w:eastAsia="ru-RU"/>
        </w:rPr>
        <w:t xml:space="preserve">Данная  </w:t>
      </w:r>
      <w:r w:rsidR="00F97F72">
        <w:rPr>
          <w:b w:val="0"/>
          <w:sz w:val="24"/>
          <w:szCs w:val="24"/>
          <w:lang w:val="ru-RU" w:eastAsia="ru-RU"/>
        </w:rPr>
        <w:t>р</w:t>
      </w:r>
      <w:r w:rsidR="0002598C" w:rsidRPr="0002598C">
        <w:rPr>
          <w:b w:val="0"/>
          <w:sz w:val="24"/>
          <w:szCs w:val="24"/>
          <w:lang w:val="ru-RU" w:eastAsia="ru-RU"/>
        </w:rPr>
        <w:t xml:space="preserve">абочая  программа по английскому языку составлена на основе: </w:t>
      </w:r>
    </w:p>
    <w:p w:rsidR="0002598C" w:rsidRPr="0002598C" w:rsidRDefault="0002598C" w:rsidP="00415C26">
      <w:pPr>
        <w:widowControl w:val="0"/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-Федерального компонента государственного стандарта начального общего образования</w:t>
      </w:r>
      <w:r w:rsidR="0038071D">
        <w:rPr>
          <w:b w:val="0"/>
          <w:sz w:val="24"/>
          <w:szCs w:val="24"/>
          <w:lang w:val="ru-RU" w:eastAsia="ru-RU"/>
        </w:rPr>
        <w:t>;</w:t>
      </w:r>
    </w:p>
    <w:p w:rsidR="00415C26" w:rsidRPr="00BB0597" w:rsidRDefault="0002598C" w:rsidP="00415C26">
      <w:pPr>
        <w:widowControl w:val="0"/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-Авторской программы курса английского языка к УМК “</w:t>
      </w:r>
      <w:r w:rsidR="00BB0597">
        <w:rPr>
          <w:b w:val="0"/>
          <w:sz w:val="24"/>
          <w:szCs w:val="24"/>
          <w:lang w:val="en-US" w:eastAsia="ru-RU"/>
        </w:rPr>
        <w:t>FORWARD</w:t>
      </w:r>
      <w:r w:rsidR="00415C26">
        <w:rPr>
          <w:b w:val="0"/>
          <w:sz w:val="24"/>
          <w:szCs w:val="24"/>
          <w:lang w:val="ru-RU" w:eastAsia="ru-RU"/>
        </w:rPr>
        <w:t>” для учащихся 2- 11</w:t>
      </w:r>
      <w:r w:rsidRPr="0002598C">
        <w:rPr>
          <w:b w:val="0"/>
          <w:sz w:val="24"/>
          <w:szCs w:val="24"/>
          <w:lang w:val="ru-RU" w:eastAsia="ru-RU"/>
        </w:rPr>
        <w:t xml:space="preserve"> классов общеобразовательных уч</w:t>
      </w:r>
      <w:r w:rsidR="00BB0597">
        <w:rPr>
          <w:b w:val="0"/>
          <w:sz w:val="24"/>
          <w:szCs w:val="24"/>
          <w:lang w:val="ru-RU" w:eastAsia="ru-RU"/>
        </w:rPr>
        <w:t xml:space="preserve">реждений  </w:t>
      </w:r>
    </w:p>
    <w:p w:rsidR="00512945" w:rsidRDefault="002A5E5D" w:rsidP="002A5E5D">
      <w:pPr>
        <w:widowControl w:val="0"/>
        <w:suppressAutoHyphens w:val="0"/>
        <w:jc w:val="both"/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 w:eastAsia="ru-RU"/>
        </w:rPr>
        <w:t xml:space="preserve"> И</w:t>
      </w:r>
      <w:r w:rsidR="0002598C" w:rsidRPr="0002598C">
        <w:rPr>
          <w:b w:val="0"/>
          <w:sz w:val="24"/>
          <w:szCs w:val="24"/>
          <w:lang w:val="ru-RU" w:eastAsia="ru-RU"/>
        </w:rPr>
        <w:t>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</w:t>
      </w:r>
      <w:r w:rsidR="00415C26">
        <w:rPr>
          <w:b w:val="0"/>
          <w:sz w:val="24"/>
          <w:szCs w:val="24"/>
          <w:lang w:val="ru-RU" w:eastAsia="ru-RU"/>
        </w:rPr>
        <w:t>ию общеучебных умений учащихся</w:t>
      </w:r>
      <w:proofErr w:type="gramStart"/>
      <w:r w:rsidR="00415C26">
        <w:rPr>
          <w:b w:val="0"/>
          <w:sz w:val="24"/>
          <w:szCs w:val="24"/>
          <w:lang w:val="ru-RU" w:eastAsia="ru-RU"/>
        </w:rPr>
        <w:t>.</w:t>
      </w:r>
      <w:r w:rsidR="0002598C" w:rsidRPr="0002598C">
        <w:rPr>
          <w:b w:val="0"/>
          <w:sz w:val="24"/>
          <w:szCs w:val="24"/>
          <w:lang w:val="ru-RU" w:eastAsia="ru-RU"/>
        </w:rPr>
        <w:t>Я</w:t>
      </w:r>
      <w:proofErr w:type="gramEnd"/>
      <w:r w:rsidR="0002598C" w:rsidRPr="0002598C">
        <w:rPr>
          <w:b w:val="0"/>
          <w:sz w:val="24"/>
          <w:szCs w:val="24"/>
          <w:lang w:val="ru-RU" w:eastAsia="ru-RU"/>
        </w:rPr>
        <w:t xml:space="preserve">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02598C" w:rsidRPr="0002598C" w:rsidRDefault="0002598C" w:rsidP="002A5E5D">
      <w:pPr>
        <w:widowControl w:val="0"/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A5E5D" w:rsidRPr="002A5E5D" w:rsidRDefault="002A5E5D" w:rsidP="00006EE4">
      <w:pPr>
        <w:widowControl w:val="0"/>
        <w:tabs>
          <w:tab w:val="num" w:pos="567"/>
          <w:tab w:val="left" w:pos="9372"/>
          <w:tab w:val="left" w:pos="9940"/>
        </w:tabs>
        <w:suppressAutoHyphens w:val="0"/>
        <w:ind w:firstLine="567"/>
        <w:jc w:val="both"/>
        <w:rPr>
          <w:i/>
          <w:snapToGrid w:val="0"/>
          <w:sz w:val="24"/>
          <w:szCs w:val="24"/>
          <w:u w:val="single"/>
          <w:lang w:val="ru-RU" w:eastAsia="ru-RU"/>
        </w:rPr>
      </w:pPr>
      <w:r w:rsidRPr="002A5E5D">
        <w:rPr>
          <w:i/>
          <w:snapToGrid w:val="0"/>
          <w:sz w:val="24"/>
          <w:szCs w:val="24"/>
          <w:u w:val="single"/>
          <w:lang w:val="ru-RU" w:eastAsia="ru-RU"/>
        </w:rPr>
        <w:t>Цели обучения</w:t>
      </w:r>
    </w:p>
    <w:p w:rsidR="002A5E5D" w:rsidRPr="002A5E5D" w:rsidRDefault="002A5E5D" w:rsidP="00006EE4">
      <w:pPr>
        <w:widowControl w:val="0"/>
        <w:tabs>
          <w:tab w:val="num" w:pos="567"/>
          <w:tab w:val="left" w:pos="9372"/>
          <w:tab w:val="left" w:pos="9940"/>
        </w:tabs>
        <w:suppressAutoHyphens w:val="0"/>
        <w:ind w:firstLine="567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b w:val="0"/>
          <w:snapToGrid w:val="0"/>
          <w:sz w:val="24"/>
          <w:szCs w:val="24"/>
          <w:lang w:val="ru-RU" w:eastAsia="ru-RU"/>
        </w:rPr>
        <w:t>В процессе изучения английского языка реализуются следующие цели:</w:t>
      </w:r>
    </w:p>
    <w:p w:rsidR="002A5E5D" w:rsidRPr="002A5E5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snapToGrid w:val="0"/>
          <w:sz w:val="24"/>
          <w:szCs w:val="24"/>
          <w:lang w:val="ru-RU" w:eastAsia="ru-RU"/>
        </w:rPr>
        <w:t xml:space="preserve">формирование </w:t>
      </w:r>
      <w:r w:rsidRPr="002A5E5D">
        <w:rPr>
          <w:b w:val="0"/>
          <w:snapToGrid w:val="0"/>
          <w:sz w:val="24"/>
          <w:szCs w:val="24"/>
          <w:lang w:val="ru-RU" w:eastAsia="ru-RU"/>
        </w:rPr>
        <w:t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2A5E5D" w:rsidRPr="002A5E5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snapToGrid w:val="0"/>
          <w:sz w:val="24"/>
          <w:szCs w:val="24"/>
          <w:lang w:val="ru-RU" w:eastAsia="ru-RU"/>
        </w:rPr>
        <w:t>развитие</w:t>
      </w:r>
      <w:r w:rsidRPr="002A5E5D">
        <w:rPr>
          <w:b w:val="0"/>
          <w:snapToGrid w:val="0"/>
          <w:sz w:val="24"/>
          <w:szCs w:val="24"/>
          <w:lang w:val="ru-RU" w:eastAsia="ru-RU"/>
        </w:rPr>
        <w:t xml:space="preserve">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2A5E5D" w:rsidRPr="002A5E5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snapToGrid w:val="0"/>
          <w:sz w:val="24"/>
          <w:szCs w:val="24"/>
          <w:lang w:val="ru-RU" w:eastAsia="ru-RU"/>
        </w:rPr>
        <w:t>обеспечение</w:t>
      </w:r>
      <w:r w:rsidRPr="002A5E5D">
        <w:rPr>
          <w:b w:val="0"/>
          <w:snapToGrid w:val="0"/>
          <w:sz w:val="24"/>
          <w:szCs w:val="24"/>
          <w:lang w:val="ru-RU" w:eastAsia="ru-RU"/>
        </w:rP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A5E5D" w:rsidRPr="002A5E5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snapToGrid w:val="0"/>
          <w:sz w:val="24"/>
          <w:szCs w:val="24"/>
          <w:lang w:val="ru-RU" w:eastAsia="ru-RU"/>
        </w:rPr>
        <w:t xml:space="preserve">освоение </w:t>
      </w:r>
      <w:r w:rsidRPr="002A5E5D">
        <w:rPr>
          <w:b w:val="0"/>
          <w:snapToGrid w:val="0"/>
          <w:sz w:val="24"/>
          <w:szCs w:val="24"/>
          <w:lang w:val="ru-RU" w:eastAsia="ru-RU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38071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2A5E5D">
        <w:rPr>
          <w:snapToGrid w:val="0"/>
          <w:sz w:val="24"/>
          <w:szCs w:val="24"/>
          <w:lang w:val="ru-RU" w:eastAsia="ru-RU"/>
        </w:rPr>
        <w:t xml:space="preserve">приобщение </w:t>
      </w:r>
      <w:r w:rsidRPr="002A5E5D">
        <w:rPr>
          <w:b w:val="0"/>
          <w:snapToGrid w:val="0"/>
          <w:sz w:val="24"/>
          <w:szCs w:val="24"/>
          <w:lang w:val="ru-RU" w:eastAsia="ru-RU"/>
        </w:rPr>
        <w:t>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8071D" w:rsidRPr="0038071D" w:rsidRDefault="002A5E5D" w:rsidP="00006EE4">
      <w:pPr>
        <w:widowControl w:val="0"/>
        <w:numPr>
          <w:ilvl w:val="0"/>
          <w:numId w:val="1"/>
        </w:numPr>
        <w:tabs>
          <w:tab w:val="left" w:pos="9372"/>
          <w:tab w:val="left" w:pos="9940"/>
        </w:tabs>
        <w:suppressAutoHyphens w:val="0"/>
        <w:ind w:left="0"/>
        <w:jc w:val="both"/>
        <w:rPr>
          <w:b w:val="0"/>
          <w:snapToGrid w:val="0"/>
          <w:sz w:val="24"/>
          <w:szCs w:val="24"/>
          <w:lang w:val="ru-RU" w:eastAsia="ru-RU"/>
        </w:rPr>
      </w:pPr>
      <w:r w:rsidRPr="0038071D">
        <w:rPr>
          <w:snapToGrid w:val="0"/>
          <w:sz w:val="24"/>
          <w:szCs w:val="24"/>
          <w:lang w:val="ru-RU" w:eastAsia="ru-RU"/>
        </w:rPr>
        <w:t>формирование</w:t>
      </w:r>
      <w:r w:rsidRPr="0038071D">
        <w:rPr>
          <w:b w:val="0"/>
          <w:snapToGrid w:val="0"/>
          <w:sz w:val="24"/>
          <w:szCs w:val="24"/>
          <w:lang w:val="ru-RU" w:eastAsia="ru-RU"/>
        </w:rPr>
        <w:t xml:space="preserve"> речевых, интеллектуальных и познавательных способностей младших школьников, а также их общеучебных умений.</w:t>
      </w:r>
    </w:p>
    <w:p w:rsidR="0038071D" w:rsidRPr="00006EE4" w:rsidRDefault="0038071D" w:rsidP="00006EE4">
      <w:pPr>
        <w:ind w:firstLine="540"/>
        <w:jc w:val="center"/>
        <w:outlineLvl w:val="0"/>
        <w:rPr>
          <w:rFonts w:eastAsia="Calibri"/>
          <w:bCs/>
          <w:sz w:val="24"/>
          <w:szCs w:val="24"/>
          <w:lang w:val="ru-RU" w:eastAsia="en-US"/>
        </w:rPr>
      </w:pPr>
      <w:r w:rsidRPr="0038071D">
        <w:rPr>
          <w:rFonts w:eastAsia="Calibri"/>
          <w:sz w:val="24"/>
          <w:szCs w:val="24"/>
          <w:lang w:val="ru-RU" w:eastAsia="en-US"/>
        </w:rPr>
        <w:t>Личностные, метапредметные и предметные результаты</w:t>
      </w:r>
      <w:r w:rsidRPr="0038071D">
        <w:rPr>
          <w:rFonts w:eastAsia="Calibri"/>
          <w:bCs/>
          <w:sz w:val="24"/>
          <w:szCs w:val="24"/>
          <w:lang w:val="ru-RU" w:eastAsia="en-US"/>
        </w:rPr>
        <w:t>, достижения,</w:t>
      </w:r>
      <w:r w:rsidR="00006EE4">
        <w:rPr>
          <w:rFonts w:eastAsia="Calibri"/>
          <w:bCs/>
          <w:sz w:val="24"/>
          <w:szCs w:val="24"/>
          <w:lang w:val="ru-RU" w:eastAsia="en-US"/>
        </w:rPr>
        <w:t xml:space="preserve"> которых обеспечивает программа</w:t>
      </w:r>
    </w:p>
    <w:p w:rsidR="0038071D" w:rsidRDefault="0038071D" w:rsidP="00006EE4">
      <w:pPr>
        <w:suppressAutoHyphens w:val="0"/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sz w:val="24"/>
          <w:szCs w:val="24"/>
          <w:lang w:val="ru-RU" w:eastAsia="en-US"/>
        </w:rPr>
        <w:t>Личностные результаты:</w:t>
      </w:r>
    </w:p>
    <w:p w:rsidR="0038071D" w:rsidRPr="0038071D" w:rsidRDefault="0038071D" w:rsidP="0038071D">
      <w:pPr>
        <w:suppressAutoHyphens w:val="0"/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sz w:val="24"/>
          <w:szCs w:val="24"/>
          <w:lang w:val="ru-RU" w:eastAsia="en-US"/>
        </w:rPr>
        <w:t xml:space="preserve">- </w:t>
      </w:r>
      <w:r w:rsidRPr="0038071D">
        <w:rPr>
          <w:rFonts w:eastAsia="Calibri"/>
          <w:b w:val="0"/>
          <w:sz w:val="24"/>
          <w:szCs w:val="24"/>
          <w:lang w:val="ru-RU" w:eastAsia="en-US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ценностей 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lastRenderedPageBreak/>
        <w:t>- формирование уважительного отношения к иному мнению, истории и культуре других народов;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овладение начальными навыками адаптации в динамично изменяющемся и развивающемся мире;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эстетических потребностей, ценностей и чувств;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sz w:val="24"/>
          <w:szCs w:val="24"/>
          <w:lang w:val="ru-RU" w:eastAsia="en-US"/>
        </w:rPr>
        <w:t>Метапредметные результаты: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освоение способов решения проблем творческого и поискового характера;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 освоение начальных форм познавательной и личностной рефлексии;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proofErr w:type="gramStart"/>
      <w:r w:rsidRPr="0038071D">
        <w:rPr>
          <w:rFonts w:eastAsia="Calibri"/>
          <w:b w:val="0"/>
          <w:sz w:val="24"/>
          <w:szCs w:val="24"/>
          <w:lang w:val="ru-RU" w:eastAsia="en-US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готовность конструктивно разрешать конфликты посредством учета интересов сторон и сотрудничества;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- 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</w:t>
      </w:r>
      <w:r w:rsidRPr="0038071D">
        <w:rPr>
          <w:rFonts w:eastAsia="Calibri"/>
          <w:b w:val="0"/>
          <w:sz w:val="24"/>
          <w:szCs w:val="24"/>
          <w:lang w:val="ru-RU" w:eastAsia="en-US"/>
        </w:rPr>
        <w:lastRenderedPageBreak/>
        <w:t>речевых ситуаций, коммуникативных потребностей ребёнка и его языковых способностей;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усвоение общеучебных умений и универсальных познавательных действий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sz w:val="24"/>
          <w:szCs w:val="24"/>
          <w:lang w:val="ru-RU" w:eastAsia="en-US"/>
        </w:rPr>
        <w:t>Предметные результаты: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i/>
          <w:sz w:val="24"/>
          <w:szCs w:val="24"/>
          <w:lang w:val="ru-RU" w:eastAsia="en-US"/>
        </w:rPr>
        <w:t>А.  В сфере коммуникативной компетенции: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языковые представления и навыки (фонетические, орфографические, лексические и грамматические);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-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i/>
          <w:sz w:val="24"/>
          <w:szCs w:val="24"/>
          <w:lang w:val="ru-RU" w:eastAsia="en-US"/>
        </w:rPr>
        <w:t>Б. В познавательной сфере: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8"/>
          <w:szCs w:val="28"/>
          <w:lang w:val="ru-RU" w:eastAsia="en-US"/>
        </w:rPr>
        <w:t xml:space="preserve"> - </w:t>
      </w:r>
      <w:r w:rsidRPr="0038071D">
        <w:rPr>
          <w:rFonts w:eastAsia="Calibri"/>
          <w:b w:val="0"/>
          <w:sz w:val="24"/>
          <w:szCs w:val="24"/>
          <w:lang w:val="ru-RU" w:eastAsia="en-US"/>
        </w:rPr>
        <w:t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- умение выполнять задания по усвоенному образцу, включая составление </w:t>
      </w:r>
      <w:proofErr w:type="gramStart"/>
      <w:r w:rsidRPr="0038071D">
        <w:rPr>
          <w:rFonts w:eastAsia="Calibri"/>
          <w:b w:val="0"/>
          <w:sz w:val="24"/>
          <w:szCs w:val="24"/>
          <w:lang w:val="ru-RU" w:eastAsia="en-US"/>
        </w:rPr>
        <w:t>собственных</w:t>
      </w:r>
      <w:proofErr w:type="gramEnd"/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 диалогических и монологических высказывание по изученной тематике;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- 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38071D">
        <w:rPr>
          <w:rFonts w:eastAsia="Calibri"/>
          <w:b w:val="0"/>
          <w:sz w:val="24"/>
          <w:szCs w:val="24"/>
          <w:lang w:val="ru-RU" w:eastAsia="en-US"/>
        </w:rPr>
        <w:t>к</w:t>
      </w:r>
      <w:proofErr w:type="gramEnd"/>
      <w:r w:rsidRPr="0038071D">
        <w:rPr>
          <w:rFonts w:eastAsia="Calibri"/>
          <w:b w:val="0"/>
          <w:sz w:val="24"/>
          <w:szCs w:val="24"/>
          <w:lang w:val="ru-RU" w:eastAsia="en-US"/>
        </w:rPr>
        <w:t xml:space="preserve"> прочитанному, дополнение содержания текста собственными идеями в элементарных предложениях;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умение использовать учебно-справочный материал в виде словарей, таблиц и схем для выполнения заданий разного типа;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i/>
          <w:sz w:val="24"/>
          <w:szCs w:val="24"/>
          <w:lang w:val="ru-RU" w:eastAsia="en-US"/>
        </w:rPr>
        <w:t>В. В ценностно-ориентационной сфере</w:t>
      </w:r>
      <w:r w:rsidRPr="0038071D">
        <w:rPr>
          <w:rFonts w:eastAsia="Calibri"/>
          <w:b w:val="0"/>
          <w:sz w:val="24"/>
          <w:szCs w:val="24"/>
          <w:lang w:val="ru-RU" w:eastAsia="en-US"/>
        </w:rPr>
        <w:t>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i/>
          <w:sz w:val="24"/>
          <w:szCs w:val="24"/>
          <w:lang w:val="ru-RU" w:eastAsia="en-US"/>
        </w:rPr>
        <w:t>Г.  В эстетической сфере: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i/>
          <w:sz w:val="24"/>
          <w:szCs w:val="24"/>
          <w:lang w:val="ru-RU" w:eastAsia="en-US"/>
        </w:rPr>
        <w:t>Д.  В трудовой сфере: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38071D" w:rsidRPr="0038071D" w:rsidRDefault="0038071D" w:rsidP="0038071D">
      <w:pPr>
        <w:suppressAutoHyphens w:val="0"/>
        <w:spacing w:line="276" w:lineRule="auto"/>
        <w:jc w:val="both"/>
        <w:rPr>
          <w:rFonts w:eastAsia="Calibri"/>
          <w:b w:val="0"/>
          <w:i/>
          <w:sz w:val="24"/>
          <w:szCs w:val="24"/>
          <w:lang w:val="ru-RU" w:eastAsia="en-US"/>
        </w:rPr>
      </w:pPr>
      <w:r w:rsidRPr="0038071D">
        <w:rPr>
          <w:rFonts w:eastAsia="Calibri"/>
          <w:b w:val="0"/>
          <w:sz w:val="24"/>
          <w:szCs w:val="24"/>
          <w:lang w:val="ru-RU" w:eastAsia="en-US"/>
        </w:rPr>
        <w:t>- приобрести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6A631D" w:rsidRDefault="00F97F72" w:rsidP="00006EE4">
      <w:pPr>
        <w:suppressAutoHyphens w:val="0"/>
        <w:spacing w:after="200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F97F72">
        <w:rPr>
          <w:rFonts w:eastAsia="Calibri"/>
          <w:b w:val="0"/>
          <w:sz w:val="24"/>
          <w:szCs w:val="24"/>
          <w:lang w:val="ru-RU" w:eastAsia="en-US"/>
        </w:rPr>
        <w:t xml:space="preserve">Программа рассчитана на 68  часов (2 часа в неделю) и соответствует  требованию государственного стандарта основного общего образования. Данная рабочая  программа </w:t>
      </w:r>
      <w:r>
        <w:rPr>
          <w:rFonts w:eastAsia="Calibri"/>
          <w:b w:val="0"/>
          <w:sz w:val="24"/>
          <w:szCs w:val="24"/>
          <w:lang w:val="ru-RU" w:eastAsia="en-US"/>
        </w:rPr>
        <w:t>предназначена для реализации в 2</w:t>
      </w:r>
      <w:r w:rsidRPr="00F97F72">
        <w:rPr>
          <w:rFonts w:eastAsia="Calibri"/>
          <w:b w:val="0"/>
          <w:sz w:val="24"/>
          <w:szCs w:val="24"/>
          <w:lang w:val="ru-RU" w:eastAsia="en-US"/>
        </w:rPr>
        <w:t xml:space="preserve"> классе МБОУ СОШ с. Луков Кордон</w:t>
      </w:r>
      <w:r w:rsidR="00006EE4">
        <w:rPr>
          <w:rFonts w:eastAsia="Calibri"/>
          <w:b w:val="0"/>
          <w:sz w:val="24"/>
          <w:szCs w:val="24"/>
          <w:lang w:val="ru-RU" w:eastAsia="en-US"/>
        </w:rPr>
        <w:t>.</w:t>
      </w:r>
    </w:p>
    <w:p w:rsidR="00006EE4" w:rsidRPr="00006EE4" w:rsidRDefault="00006EE4" w:rsidP="00006EE4">
      <w:pPr>
        <w:suppressAutoHyphens w:val="0"/>
        <w:spacing w:after="200"/>
        <w:jc w:val="both"/>
        <w:rPr>
          <w:rFonts w:eastAsia="Calibri"/>
          <w:b w:val="0"/>
          <w:sz w:val="24"/>
          <w:szCs w:val="24"/>
          <w:lang w:val="ru-RU" w:eastAsia="en-US"/>
        </w:rPr>
      </w:pPr>
      <w:r w:rsidRPr="00006EE4">
        <w:rPr>
          <w:b w:val="0"/>
          <w:sz w:val="24"/>
          <w:szCs w:val="24"/>
          <w:lang w:val="ru-RU" w:eastAsia="ru-RU"/>
        </w:rPr>
        <w:t>Ф</w:t>
      </w:r>
      <w:r>
        <w:rPr>
          <w:b w:val="0"/>
          <w:sz w:val="24"/>
          <w:szCs w:val="24"/>
          <w:lang w:val="ru-RU" w:eastAsia="ru-RU"/>
        </w:rPr>
        <w:t>ормой</w:t>
      </w:r>
      <w:r w:rsidR="0002598C" w:rsidRPr="00006EE4">
        <w:rPr>
          <w:b w:val="0"/>
          <w:sz w:val="24"/>
          <w:szCs w:val="24"/>
          <w:lang w:val="ru-RU" w:eastAsia="ru-RU"/>
        </w:rPr>
        <w:t xml:space="preserve"> организации учебного  процесса </w:t>
      </w:r>
      <w:r w:rsidR="0002598C" w:rsidRPr="0002598C">
        <w:rPr>
          <w:b w:val="0"/>
          <w:sz w:val="24"/>
          <w:szCs w:val="24"/>
          <w:lang w:val="ru-RU" w:eastAsia="ru-RU"/>
        </w:rPr>
        <w:t>является комбинированный урок с применением игровых технологий, которые позволяют учащимся овладевать основами знаний на новом для них языке с меньшими затратами времени и усилий, что положительно сказывается на развитии  иностранной речи учащихся и формировании общеучебных умений. Кроме этого комбинированный урок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</w:t>
      </w:r>
      <w:r>
        <w:rPr>
          <w:b w:val="0"/>
          <w:sz w:val="24"/>
          <w:szCs w:val="24"/>
          <w:lang w:val="ru-RU" w:eastAsia="ru-RU"/>
        </w:rPr>
        <w:t>става и работа в малых группах.</w:t>
      </w:r>
    </w:p>
    <w:p w:rsidR="0002598C" w:rsidRPr="00006EE4" w:rsidRDefault="0002598C" w:rsidP="00006EE4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sz w:val="24"/>
          <w:szCs w:val="24"/>
          <w:lang w:val="ru-RU" w:eastAsia="ru-RU"/>
        </w:rPr>
        <w:t>Виды, формы контроля:</w:t>
      </w:r>
    </w:p>
    <w:p w:rsidR="0002598C" w:rsidRPr="0002598C" w:rsidRDefault="0002598C" w:rsidP="00006EE4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-устный опрос, письменный опрос;</w:t>
      </w:r>
    </w:p>
    <w:p w:rsidR="0002598C" w:rsidRPr="0002598C" w:rsidRDefault="0002598C" w:rsidP="00006EE4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-монологическое высказывание;</w:t>
      </w:r>
    </w:p>
    <w:p w:rsidR="0002598C" w:rsidRPr="0002598C" w:rsidRDefault="0002598C" w:rsidP="00006EE4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-самостоятельная работа;</w:t>
      </w:r>
    </w:p>
    <w:p w:rsidR="0002598C" w:rsidRPr="0002598C" w:rsidRDefault="0002598C" w:rsidP="00006EE4">
      <w:pPr>
        <w:suppressAutoHyphens w:val="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-выразительное чтение;</w:t>
      </w:r>
    </w:p>
    <w:p w:rsidR="0002598C" w:rsidRPr="0002598C" w:rsidRDefault="0002598C" w:rsidP="0002598C">
      <w:pPr>
        <w:suppressAutoHyphens w:val="0"/>
        <w:spacing w:after="200"/>
        <w:jc w:val="both"/>
        <w:rPr>
          <w:b w:val="0"/>
          <w:sz w:val="24"/>
          <w:szCs w:val="24"/>
          <w:lang w:val="ru-RU" w:eastAsia="ru-RU"/>
        </w:rPr>
      </w:pPr>
      <w:r w:rsidRPr="0002598C">
        <w:rPr>
          <w:b w:val="0"/>
          <w:sz w:val="24"/>
          <w:szCs w:val="24"/>
          <w:lang w:val="ru-RU" w:eastAsia="ru-RU"/>
        </w:rPr>
        <w:t>-диктант.</w:t>
      </w:r>
    </w:p>
    <w:p w:rsidR="001A4BE9" w:rsidRPr="00ED077A" w:rsidRDefault="001A4BE9" w:rsidP="00ED077A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 w:val="0"/>
          <w:bCs/>
          <w:iCs/>
          <w:sz w:val="24"/>
          <w:szCs w:val="24"/>
          <w:lang w:val="uk-UA"/>
        </w:rPr>
      </w:pPr>
    </w:p>
    <w:p w:rsidR="00ED077A" w:rsidRDefault="00ED077A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2A5E5D" w:rsidRDefault="002A5E5D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2A5E5D" w:rsidRDefault="002A5E5D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2A5E5D" w:rsidRDefault="002A5E5D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2A5E5D" w:rsidRDefault="002A5E5D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2A5E5D" w:rsidRDefault="002A5E5D" w:rsidP="00831BC3">
      <w:pPr>
        <w:tabs>
          <w:tab w:val="left" w:pos="-567"/>
          <w:tab w:val="left" w:pos="12945"/>
          <w:tab w:val="left" w:pos="12975"/>
        </w:tabs>
        <w:ind w:left="-567"/>
        <w:jc w:val="center"/>
        <w:rPr>
          <w:bCs/>
          <w:iCs/>
          <w:sz w:val="28"/>
          <w:szCs w:val="28"/>
          <w:lang w:val="uk-UA"/>
        </w:rPr>
      </w:pPr>
    </w:p>
    <w:p w:rsidR="00546381" w:rsidRDefault="00546381" w:rsidP="00546381">
      <w:pPr>
        <w:suppressAutoHyphens w:val="0"/>
        <w:spacing w:after="200" w:line="276" w:lineRule="auto"/>
        <w:rPr>
          <w:bCs/>
          <w:iCs/>
          <w:sz w:val="28"/>
          <w:szCs w:val="28"/>
          <w:lang w:val="uk-UA"/>
        </w:rPr>
      </w:pPr>
    </w:p>
    <w:p w:rsidR="003C1EB3" w:rsidRDefault="003C1EB3" w:rsidP="00546381">
      <w:pPr>
        <w:suppressAutoHyphens w:val="0"/>
        <w:spacing w:after="200" w:line="276" w:lineRule="auto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Календарно-тематическое</w:t>
      </w:r>
      <w:proofErr w:type="spellEnd"/>
      <w:r w:rsidR="00473FDA"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планирование</w:t>
      </w:r>
      <w:proofErr w:type="spellEnd"/>
      <w:r w:rsidR="00BA0AB3">
        <w:rPr>
          <w:bCs/>
          <w:iCs/>
          <w:sz w:val="28"/>
          <w:szCs w:val="28"/>
          <w:lang w:val="uk-UA"/>
        </w:rPr>
        <w:t xml:space="preserve"> 2</w:t>
      </w:r>
      <w:r w:rsidR="00473FDA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BA0AB3">
        <w:rPr>
          <w:bCs/>
          <w:iCs/>
          <w:sz w:val="28"/>
          <w:szCs w:val="28"/>
          <w:lang w:val="uk-UA"/>
        </w:rPr>
        <w:t>класс</w:t>
      </w:r>
      <w:proofErr w:type="spellEnd"/>
      <w:r w:rsidR="00BA0AB3">
        <w:rPr>
          <w:bCs/>
          <w:iCs/>
          <w:sz w:val="28"/>
          <w:szCs w:val="28"/>
          <w:lang w:val="uk-UA"/>
        </w:rPr>
        <w:t xml:space="preserve"> 2015-2016</w:t>
      </w:r>
      <w:r w:rsidR="00473FDA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107B43">
        <w:rPr>
          <w:bCs/>
          <w:iCs/>
          <w:sz w:val="28"/>
          <w:szCs w:val="28"/>
          <w:lang w:val="uk-UA"/>
        </w:rPr>
        <w:t>уч.год</w:t>
      </w:r>
      <w:proofErr w:type="spellEnd"/>
    </w:p>
    <w:tbl>
      <w:tblPr>
        <w:tblW w:w="10206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5"/>
        <w:gridCol w:w="3544"/>
        <w:gridCol w:w="1134"/>
        <w:gridCol w:w="993"/>
        <w:gridCol w:w="567"/>
        <w:gridCol w:w="708"/>
        <w:gridCol w:w="851"/>
        <w:gridCol w:w="992"/>
        <w:gridCol w:w="992"/>
      </w:tblGrid>
      <w:tr w:rsidR="003C1EB3" w:rsidRPr="00546381" w:rsidTr="006728E1">
        <w:trPr>
          <w:trHeight w:val="302"/>
        </w:trPr>
        <w:tc>
          <w:tcPr>
            <w:tcW w:w="425" w:type="dxa"/>
            <w:vMerge w:val="restart"/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Название</w:t>
            </w:r>
            <w:r w:rsidR="00473FDA">
              <w:rPr>
                <w:sz w:val="28"/>
                <w:szCs w:val="28"/>
                <w:lang w:val="ru-RU"/>
              </w:rPr>
              <w:t xml:space="preserve"> </w:t>
            </w:r>
            <w:r w:rsidRPr="00546381">
              <w:rPr>
                <w:sz w:val="28"/>
                <w:szCs w:val="28"/>
                <w:lang w:val="ru-RU"/>
              </w:rPr>
              <w:t>раздела,</w:t>
            </w:r>
            <w:r w:rsidR="00473FDA">
              <w:rPr>
                <w:sz w:val="28"/>
                <w:szCs w:val="28"/>
                <w:lang w:val="ru-RU"/>
              </w:rPr>
              <w:t xml:space="preserve"> </w:t>
            </w:r>
            <w:r w:rsidRPr="00546381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1134" w:type="dxa"/>
            <w:vMerge w:val="restart"/>
            <w:vAlign w:val="center"/>
          </w:tcPr>
          <w:p w:rsidR="00DE125E" w:rsidRDefault="006728E1" w:rsidP="0002598C">
            <w:pPr>
              <w:jc w:val="center"/>
              <w:rPr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Коли</w:t>
            </w:r>
            <w:r w:rsidR="003C1EB3" w:rsidRPr="00546381">
              <w:rPr>
                <w:sz w:val="28"/>
                <w:szCs w:val="28"/>
                <w:lang w:val="ru-RU"/>
              </w:rPr>
              <w:t>чество</w:t>
            </w:r>
          </w:p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Изних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Датапроведения</w:t>
            </w:r>
          </w:p>
        </w:tc>
        <w:tc>
          <w:tcPr>
            <w:tcW w:w="992" w:type="dxa"/>
            <w:vMerge w:val="restart"/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546381">
              <w:rPr>
                <w:sz w:val="28"/>
                <w:szCs w:val="28"/>
                <w:lang w:val="ru-RU"/>
              </w:rPr>
              <w:t>Приме-чание</w:t>
            </w:r>
            <w:proofErr w:type="gramEnd"/>
          </w:p>
        </w:tc>
      </w:tr>
      <w:tr w:rsidR="003C1EB3" w:rsidRPr="00546381" w:rsidTr="006728E1">
        <w:trPr>
          <w:trHeight w:val="230"/>
        </w:trPr>
        <w:tc>
          <w:tcPr>
            <w:tcW w:w="425" w:type="dxa"/>
            <w:vMerge/>
          </w:tcPr>
          <w:p w:rsidR="003C1EB3" w:rsidRPr="00546381" w:rsidRDefault="003C1EB3" w:rsidP="0002598C">
            <w:pPr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</w:tcPr>
          <w:p w:rsidR="003C1EB3" w:rsidRPr="00546381" w:rsidRDefault="003C1EB3" w:rsidP="0002598C">
            <w:pPr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уроки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с/</w:t>
            </w:r>
            <w:proofErr w:type="gramStart"/>
            <w:r w:rsidRPr="00546381"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B3" w:rsidRPr="0054638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proofErr w:type="gramStart"/>
            <w:r w:rsidRPr="00546381">
              <w:rPr>
                <w:sz w:val="28"/>
                <w:szCs w:val="28"/>
                <w:lang w:val="ru-RU"/>
              </w:rPr>
              <w:t>тес-ты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EB3" w:rsidRPr="006728E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B3" w:rsidRPr="006728E1" w:rsidRDefault="003C1EB3" w:rsidP="0002598C">
            <w:pPr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546381">
              <w:rPr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992" w:type="dxa"/>
            <w:vMerge/>
          </w:tcPr>
          <w:p w:rsidR="003C1EB3" w:rsidRPr="00546381" w:rsidRDefault="003C1EB3" w:rsidP="0002598C">
            <w:pPr>
              <w:rPr>
                <w:sz w:val="28"/>
                <w:szCs w:val="28"/>
                <w:lang w:val="ru-RU"/>
              </w:rPr>
            </w:pPr>
          </w:p>
        </w:tc>
      </w:tr>
      <w:tr w:rsidR="003C1EB3" w:rsidRPr="00E57DEE" w:rsidTr="006728E1">
        <w:trPr>
          <w:trHeight w:val="262"/>
        </w:trPr>
        <w:tc>
          <w:tcPr>
            <w:tcW w:w="425" w:type="dxa"/>
          </w:tcPr>
          <w:p w:rsidR="003C1EB3" w:rsidRPr="00E57DEE" w:rsidRDefault="00595732" w:rsidP="0002598C">
            <w:pPr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</w:tcPr>
          <w:p w:rsidR="003C1EB3" w:rsidRPr="00E57DEE" w:rsidRDefault="00595732" w:rsidP="00E57DEE">
            <w:pPr>
              <w:ind w:right="113"/>
              <w:jc w:val="both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Знакомство</w:t>
            </w:r>
          </w:p>
        </w:tc>
        <w:tc>
          <w:tcPr>
            <w:tcW w:w="1134" w:type="dxa"/>
          </w:tcPr>
          <w:p w:rsidR="003C1EB3" w:rsidRPr="00E57DEE" w:rsidRDefault="00A349BE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17ч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C1EB3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1EB3" w:rsidRPr="00E57DEE" w:rsidRDefault="003C1EB3" w:rsidP="0002598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C1EB3" w:rsidRPr="00E57DEE" w:rsidRDefault="003C1EB3" w:rsidP="00025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1EB3" w:rsidRPr="00E57DEE" w:rsidRDefault="003C1EB3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1EB3" w:rsidRPr="00E57DEE" w:rsidRDefault="003C1EB3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1EB3" w:rsidRPr="00E57DEE" w:rsidRDefault="003C1EB3" w:rsidP="0002598C">
            <w:pPr>
              <w:rPr>
                <w:sz w:val="24"/>
                <w:szCs w:val="24"/>
                <w:lang w:val="en-US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595732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595732" w:rsidRPr="00E57DEE" w:rsidRDefault="00595732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Вводный</w:t>
            </w:r>
            <w:proofErr w:type="spellEnd"/>
            <w:r w:rsidRPr="00E57DEE">
              <w:rPr>
                <w:b w:val="0"/>
                <w:sz w:val="24"/>
                <w:szCs w:val="24"/>
                <w:lang w:val="uk-UA"/>
              </w:rPr>
              <w:t xml:space="preserve"> урок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en-US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595732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595732" w:rsidRPr="00E57DEE" w:rsidRDefault="00595732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Английские  имена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en-US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595732" w:rsidRPr="00E57DEE" w:rsidRDefault="00595732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95732" w:rsidRPr="00E57DEE" w:rsidRDefault="00595732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  <w:lang w:val="en-US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595732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</w:tcPr>
          <w:p w:rsidR="00595732" w:rsidRPr="00E57DEE" w:rsidRDefault="00595732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Спортивный  праздник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en-US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595732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Подготовка  к  концерту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</w:tcPr>
          <w:p w:rsidR="00595732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Микки-Маус  в  гостях у ребят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2B4515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  <w:r w:rsidR="00BA0AB3">
              <w:rPr>
                <w:b w:val="0"/>
                <w:sz w:val="24"/>
                <w:szCs w:val="24"/>
                <w:lang w:val="ru-RU"/>
              </w:rPr>
              <w:t>2</w:t>
            </w:r>
            <w:r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:rsidR="00595732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Кукла  Хэлен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595732" w:rsidRPr="00E57DEE" w:rsidTr="006728E1">
        <w:trPr>
          <w:trHeight w:val="262"/>
        </w:trPr>
        <w:tc>
          <w:tcPr>
            <w:tcW w:w="425" w:type="dxa"/>
          </w:tcPr>
          <w:p w:rsidR="00595732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:rsidR="00595732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Новый  артист</w:t>
            </w:r>
          </w:p>
        </w:tc>
        <w:tc>
          <w:tcPr>
            <w:tcW w:w="1134" w:type="dxa"/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95732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5732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</w:t>
            </w:r>
            <w:r w:rsidR="002B4515" w:rsidRPr="00E57DEE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95732" w:rsidRPr="00E57DEE" w:rsidRDefault="00595732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107B43" w:rsidRPr="00E57DEE" w:rsidTr="006728E1">
        <w:trPr>
          <w:trHeight w:val="262"/>
        </w:trPr>
        <w:tc>
          <w:tcPr>
            <w:tcW w:w="425" w:type="dxa"/>
          </w:tcPr>
          <w:p w:rsidR="00107B43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</w:tcPr>
          <w:p w:rsidR="00107B43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Паровозик  из  Ромашково</w:t>
            </w:r>
          </w:p>
        </w:tc>
        <w:tc>
          <w:tcPr>
            <w:tcW w:w="1134" w:type="dxa"/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B43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107B43" w:rsidRPr="00E57DEE" w:rsidTr="006728E1">
        <w:trPr>
          <w:trHeight w:val="262"/>
        </w:trPr>
        <w:tc>
          <w:tcPr>
            <w:tcW w:w="425" w:type="dxa"/>
          </w:tcPr>
          <w:p w:rsidR="00107B43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:rsidR="00107B43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Уроки  в  школе  артистов</w:t>
            </w:r>
          </w:p>
        </w:tc>
        <w:tc>
          <w:tcPr>
            <w:tcW w:w="1134" w:type="dxa"/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B43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4502AE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107B43" w:rsidRPr="00E57DEE" w:rsidTr="006728E1">
        <w:trPr>
          <w:trHeight w:val="262"/>
        </w:trPr>
        <w:tc>
          <w:tcPr>
            <w:tcW w:w="425" w:type="dxa"/>
          </w:tcPr>
          <w:p w:rsidR="00107B43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</w:tcPr>
          <w:p w:rsidR="00107B43" w:rsidRPr="00E57DEE" w:rsidRDefault="00107B43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Конкурс  на  лучшего  артиста</w:t>
            </w:r>
          </w:p>
        </w:tc>
        <w:tc>
          <w:tcPr>
            <w:tcW w:w="1134" w:type="dxa"/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B43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</w:t>
            </w:r>
            <w:r w:rsidR="004502AE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107B43" w:rsidRPr="00E57DEE" w:rsidTr="006728E1">
        <w:trPr>
          <w:trHeight w:val="262"/>
        </w:trPr>
        <w:tc>
          <w:tcPr>
            <w:tcW w:w="425" w:type="dxa"/>
          </w:tcPr>
          <w:p w:rsidR="00107B43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107B43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Веселое  соревнование</w:t>
            </w:r>
          </w:p>
        </w:tc>
        <w:tc>
          <w:tcPr>
            <w:tcW w:w="1134" w:type="dxa"/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B43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4502AE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107B43" w:rsidRPr="00E57DEE" w:rsidTr="006728E1">
        <w:trPr>
          <w:trHeight w:val="262"/>
        </w:trPr>
        <w:tc>
          <w:tcPr>
            <w:tcW w:w="425" w:type="dxa"/>
          </w:tcPr>
          <w:p w:rsidR="00107B43" w:rsidRPr="00E57DEE" w:rsidRDefault="00107B43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</w:tcPr>
          <w:p w:rsidR="00107B43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Медвежонок  Билли</w:t>
            </w:r>
          </w:p>
        </w:tc>
        <w:tc>
          <w:tcPr>
            <w:tcW w:w="1134" w:type="dxa"/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B43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7B43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  <w:r w:rsidR="004502AE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07B43" w:rsidRPr="00E57DEE" w:rsidRDefault="00107B43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5560F" w:rsidRPr="00E57DEE" w:rsidTr="006728E1">
        <w:trPr>
          <w:trHeight w:val="262"/>
        </w:trPr>
        <w:tc>
          <w:tcPr>
            <w:tcW w:w="425" w:type="dxa"/>
          </w:tcPr>
          <w:p w:rsidR="0065560F" w:rsidRPr="00E57DEE" w:rsidRDefault="0065560F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</w:tcPr>
          <w:p w:rsidR="0065560F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Экскурсия  в  зоопарк</w:t>
            </w:r>
          </w:p>
        </w:tc>
        <w:tc>
          <w:tcPr>
            <w:tcW w:w="1134" w:type="dxa"/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560F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4502AE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5560F" w:rsidRPr="00E57DEE" w:rsidTr="006728E1">
        <w:trPr>
          <w:trHeight w:val="262"/>
        </w:trPr>
        <w:tc>
          <w:tcPr>
            <w:tcW w:w="425" w:type="dxa"/>
          </w:tcPr>
          <w:p w:rsidR="0065560F" w:rsidRPr="00E57DEE" w:rsidRDefault="0065560F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4" w:type="dxa"/>
          </w:tcPr>
          <w:p w:rsidR="0065560F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Магазин  Тома</w:t>
            </w:r>
          </w:p>
        </w:tc>
        <w:tc>
          <w:tcPr>
            <w:tcW w:w="1134" w:type="dxa"/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560F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</w:t>
            </w:r>
            <w:r w:rsidR="00270602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5560F" w:rsidRPr="00E57DEE" w:rsidTr="006728E1">
        <w:trPr>
          <w:trHeight w:val="262"/>
        </w:trPr>
        <w:tc>
          <w:tcPr>
            <w:tcW w:w="425" w:type="dxa"/>
          </w:tcPr>
          <w:p w:rsidR="0065560F" w:rsidRPr="00E57DEE" w:rsidRDefault="0065560F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3544" w:type="dxa"/>
          </w:tcPr>
          <w:p w:rsidR="0065560F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Готовимся к празднику осени</w:t>
            </w:r>
          </w:p>
        </w:tc>
        <w:tc>
          <w:tcPr>
            <w:tcW w:w="1134" w:type="dxa"/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560F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270602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5560F" w:rsidRPr="00E57DEE" w:rsidTr="006728E1">
        <w:trPr>
          <w:trHeight w:val="262"/>
        </w:trPr>
        <w:tc>
          <w:tcPr>
            <w:tcW w:w="425" w:type="dxa"/>
          </w:tcPr>
          <w:p w:rsidR="0065560F" w:rsidRPr="00E57DEE" w:rsidRDefault="0065560F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</w:tcPr>
          <w:p w:rsidR="0065560F" w:rsidRPr="00E57DEE" w:rsidRDefault="0065560F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Праздник осени</w:t>
            </w:r>
          </w:p>
        </w:tc>
        <w:tc>
          <w:tcPr>
            <w:tcW w:w="1134" w:type="dxa"/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560F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560F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</w:t>
            </w:r>
            <w:r w:rsidR="00270602" w:rsidRPr="00E57DEE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60F" w:rsidRPr="00E57DEE" w:rsidRDefault="0065560F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70602" w:rsidRPr="00E57DEE" w:rsidTr="006728E1">
        <w:trPr>
          <w:trHeight w:val="262"/>
        </w:trPr>
        <w:tc>
          <w:tcPr>
            <w:tcW w:w="425" w:type="dxa"/>
          </w:tcPr>
          <w:p w:rsidR="00270602" w:rsidRPr="00E57DEE" w:rsidRDefault="00270602" w:rsidP="0002598C">
            <w:pPr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270602" w:rsidRPr="00E57DEE" w:rsidRDefault="004502AE" w:rsidP="00E57DEE">
            <w:pPr>
              <w:jc w:val="both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Добропожаловать в наш театр!</w:t>
            </w:r>
          </w:p>
        </w:tc>
        <w:tc>
          <w:tcPr>
            <w:tcW w:w="1134" w:type="dxa"/>
          </w:tcPr>
          <w:p w:rsidR="00270602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15</w:t>
            </w:r>
            <w:r w:rsidR="008E7A3B" w:rsidRPr="00E57DEE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70602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0602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0602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70602" w:rsidRPr="00E57DEE" w:rsidRDefault="00270602" w:rsidP="0002598C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0602" w:rsidRPr="00E57DEE" w:rsidRDefault="00270602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70602" w:rsidRPr="00E57DEE" w:rsidRDefault="00270602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A349BE" w:rsidRPr="00E57DEE" w:rsidTr="006728E1">
        <w:trPr>
          <w:trHeight w:val="262"/>
        </w:trPr>
        <w:tc>
          <w:tcPr>
            <w:tcW w:w="425" w:type="dxa"/>
          </w:tcPr>
          <w:p w:rsidR="00A349BE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3544" w:type="dxa"/>
          </w:tcPr>
          <w:p w:rsidR="00A349BE" w:rsidRPr="00E57DEE" w:rsidRDefault="00A349BE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Моя семья</w:t>
            </w:r>
          </w:p>
        </w:tc>
        <w:tc>
          <w:tcPr>
            <w:tcW w:w="1134" w:type="dxa"/>
          </w:tcPr>
          <w:p w:rsidR="00A349BE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49BE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9BE" w:rsidRPr="00E57DEE" w:rsidRDefault="00A349BE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349BE" w:rsidRPr="00E57DEE" w:rsidRDefault="00A349BE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49BE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8E7A3B" w:rsidRPr="00E57DE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9BE" w:rsidRPr="00E57DEE" w:rsidRDefault="00A349BE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349BE" w:rsidRPr="00E57DEE" w:rsidRDefault="00A349BE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A349BE" w:rsidRPr="00E57DEE" w:rsidTr="006728E1">
        <w:trPr>
          <w:trHeight w:val="262"/>
        </w:trPr>
        <w:tc>
          <w:tcPr>
            <w:tcW w:w="425" w:type="dxa"/>
          </w:tcPr>
          <w:p w:rsidR="00A349BE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544" w:type="dxa"/>
          </w:tcPr>
          <w:p w:rsidR="00A349BE" w:rsidRPr="00E57DEE" w:rsidRDefault="009A51B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Красная шапочка</w:t>
            </w:r>
          </w:p>
        </w:tc>
        <w:tc>
          <w:tcPr>
            <w:tcW w:w="1134" w:type="dxa"/>
          </w:tcPr>
          <w:p w:rsidR="00A349BE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349BE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349BE" w:rsidRPr="00E57DEE" w:rsidRDefault="00A349BE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349BE" w:rsidRPr="00E57DEE" w:rsidRDefault="00A349BE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49BE" w:rsidRPr="00E57DEE" w:rsidRDefault="00BA0AB3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8E7A3B" w:rsidRPr="00E57DE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49BE" w:rsidRPr="00E57DEE" w:rsidRDefault="00A349BE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349BE" w:rsidRPr="00E57DEE" w:rsidRDefault="00A349BE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Мое домашнее животное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E57DEE">
              <w:rPr>
                <w:b w:val="0"/>
                <w:sz w:val="24"/>
                <w:szCs w:val="24"/>
                <w:lang w:val="uk-UA"/>
              </w:rPr>
              <w:t>Кролик Мартин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E57DEE">
              <w:rPr>
                <w:b w:val="0"/>
                <w:sz w:val="24"/>
                <w:szCs w:val="24"/>
                <w:lang w:val="uk-UA"/>
              </w:rPr>
              <w:t>Фермер Джон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Фермер Джон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Спортивные увлечения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Незнайка в гостях у ребят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Артисты театра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Проектная работа «Книга-азбука»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021149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375A3D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3544" w:type="dxa"/>
          </w:tcPr>
          <w:p w:rsidR="009D679C" w:rsidRPr="00E57DEE" w:rsidRDefault="009D67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1134" w:type="dxa"/>
          </w:tcPr>
          <w:p w:rsidR="009D67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021149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</w:t>
            </w:r>
            <w:r w:rsidR="009D679C" w:rsidRPr="00E57DEE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9D679C" w:rsidRPr="00E57DEE" w:rsidTr="006728E1">
        <w:trPr>
          <w:trHeight w:val="262"/>
        </w:trPr>
        <w:tc>
          <w:tcPr>
            <w:tcW w:w="425" w:type="dxa"/>
          </w:tcPr>
          <w:p w:rsidR="009D679C" w:rsidRPr="00E57DEE" w:rsidRDefault="00705D9C" w:rsidP="0002598C">
            <w:pPr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9D67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Давайте читать и говорить по-английски</w:t>
            </w:r>
          </w:p>
        </w:tc>
        <w:tc>
          <w:tcPr>
            <w:tcW w:w="1134" w:type="dxa"/>
          </w:tcPr>
          <w:p w:rsidR="009D679C" w:rsidRPr="00E57DEE" w:rsidRDefault="00E57DEE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19</w:t>
            </w:r>
            <w:r w:rsidR="00021149" w:rsidRPr="00E57DEE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679C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  <w:r w:rsidR="00E57DEE" w:rsidRPr="00E57DE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679C" w:rsidRPr="00E57DEE" w:rsidRDefault="009D67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D679C" w:rsidRPr="00E57DEE" w:rsidRDefault="00021149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D679C" w:rsidRPr="00E57DEE" w:rsidRDefault="009D679C" w:rsidP="0002598C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D679C" w:rsidRPr="00E57DEE" w:rsidRDefault="009D67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3544" w:type="dxa"/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Декорации для спектакля</w:t>
            </w:r>
          </w:p>
        </w:tc>
        <w:tc>
          <w:tcPr>
            <w:tcW w:w="1134" w:type="dxa"/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  <w:r w:rsidR="002219AA" w:rsidRPr="00E57DEE">
              <w:rPr>
                <w:b w:val="0"/>
                <w:sz w:val="24"/>
                <w:szCs w:val="24"/>
                <w:lang w:val="ru-RU"/>
              </w:rPr>
              <w:t>..01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Где ты живешь?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2219AA" w:rsidRPr="00E57DEE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3544" w:type="dxa"/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Служба спасения</w:t>
            </w:r>
          </w:p>
        </w:tc>
        <w:tc>
          <w:tcPr>
            <w:tcW w:w="1134" w:type="dxa"/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</w:t>
            </w:r>
            <w:r w:rsidR="002219AA" w:rsidRPr="00E57DEE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Учимсячитать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2219AA" w:rsidRPr="00E57DEE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Артист Питер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</w:t>
            </w:r>
            <w:r w:rsidR="002219AA" w:rsidRPr="00E57DEE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3544" w:type="dxa"/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Описаниеартистов</w:t>
            </w:r>
            <w:proofErr w:type="spellEnd"/>
          </w:p>
        </w:tc>
        <w:tc>
          <w:tcPr>
            <w:tcW w:w="1134" w:type="dxa"/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Мойлюбимыйартист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Мойлюбимыйартист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МедведьБилли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</w:tcPr>
          <w:p w:rsidR="00705D9C" w:rsidRPr="00E57DEE" w:rsidRDefault="00705D9C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42</w:t>
            </w:r>
          </w:p>
        </w:tc>
        <w:tc>
          <w:tcPr>
            <w:tcW w:w="3544" w:type="dxa"/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Новыеартисты</w:t>
            </w:r>
            <w:proofErr w:type="spellEnd"/>
          </w:p>
        </w:tc>
        <w:tc>
          <w:tcPr>
            <w:tcW w:w="1134" w:type="dxa"/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ДрузьяРокки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705D9C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Учимся</w:t>
            </w:r>
            <w:r w:rsidR="00E36938">
              <w:rPr>
                <w:b w:val="0"/>
                <w:sz w:val="24"/>
                <w:szCs w:val="24"/>
                <w:lang w:val="uk-UA"/>
              </w:rPr>
              <w:t>вы</w:t>
            </w:r>
            <w:r w:rsidR="00570B12">
              <w:rPr>
                <w:b w:val="0"/>
                <w:sz w:val="24"/>
                <w:szCs w:val="24"/>
                <w:lang w:val="uk-UA"/>
              </w:rPr>
              <w:t>ражать</w:t>
            </w:r>
            <w:r w:rsidRPr="00E57DEE">
              <w:rPr>
                <w:b w:val="0"/>
                <w:sz w:val="24"/>
                <w:szCs w:val="24"/>
                <w:lang w:val="uk-UA"/>
              </w:rPr>
              <w:t>несогласие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705D9C" w:rsidRPr="00E57DEE" w:rsidTr="006728E1">
        <w:trPr>
          <w:trHeight w:val="262"/>
        </w:trPr>
        <w:tc>
          <w:tcPr>
            <w:tcW w:w="425" w:type="dxa"/>
          </w:tcPr>
          <w:p w:rsidR="00705D9C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3544" w:type="dxa"/>
          </w:tcPr>
          <w:p w:rsidR="00705D9C" w:rsidRPr="00E57DEE" w:rsidRDefault="00705D9C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E57DEE">
              <w:rPr>
                <w:b w:val="0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уроке</w:t>
            </w:r>
            <w:proofErr w:type="spellEnd"/>
          </w:p>
        </w:tc>
        <w:tc>
          <w:tcPr>
            <w:tcW w:w="1134" w:type="dxa"/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05D9C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05D9C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05D9C" w:rsidRPr="00E57DEE" w:rsidRDefault="00705D9C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3544" w:type="dxa"/>
          </w:tcPr>
          <w:p w:rsidR="002353CA" w:rsidRPr="00E57DEE" w:rsidRDefault="002353CA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Артикли</w:t>
            </w:r>
            <w:proofErr w:type="spellEnd"/>
          </w:p>
        </w:tc>
        <w:tc>
          <w:tcPr>
            <w:tcW w:w="1134" w:type="dxa"/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53CA" w:rsidRPr="00E57DEE" w:rsidRDefault="002353CA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Мойдруг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53CA" w:rsidRPr="00E57DEE" w:rsidRDefault="002353CA" w:rsidP="00E57DEE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Личныеместоимения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53CA" w:rsidRPr="00E57DEE" w:rsidRDefault="002353CA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Спортивный праздник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5572D3" w:rsidRPr="00E57DEE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3544" w:type="dxa"/>
          </w:tcPr>
          <w:p w:rsidR="002353CA" w:rsidRPr="00E57DEE" w:rsidRDefault="002353CA" w:rsidP="00E57DEE">
            <w:pPr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Участники</w:t>
            </w:r>
            <w:proofErr w:type="spellEnd"/>
            <w:r w:rsidRPr="00E57DEE">
              <w:rPr>
                <w:b w:val="0"/>
                <w:sz w:val="24"/>
                <w:szCs w:val="24"/>
                <w:lang w:val="uk-UA"/>
              </w:rPr>
              <w:t xml:space="preserve"> спортивного </w:t>
            </w:r>
            <w:proofErr w:type="spellStart"/>
            <w:r w:rsidRPr="00E57DEE">
              <w:rPr>
                <w:b w:val="0"/>
                <w:sz w:val="24"/>
                <w:szCs w:val="24"/>
                <w:lang w:val="uk-UA"/>
              </w:rPr>
              <w:t>праздника</w:t>
            </w:r>
            <w:proofErr w:type="spellEnd"/>
          </w:p>
        </w:tc>
        <w:tc>
          <w:tcPr>
            <w:tcW w:w="1134" w:type="dxa"/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2C0A69" w:rsidRPr="00E57DEE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2353CA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53CA" w:rsidRPr="00E57DEE" w:rsidRDefault="006D0031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Проверим наши 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A" w:rsidRPr="00E57DEE" w:rsidRDefault="002353CA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353CA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2C0A69" w:rsidRPr="00E57DEE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3CA" w:rsidRPr="00E57DEE" w:rsidRDefault="002353CA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0031" w:rsidRPr="00E57DEE" w:rsidRDefault="006D0031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 xml:space="preserve"> Встречаем друзей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031" w:rsidRPr="00E57DEE" w:rsidRDefault="00971792" w:rsidP="0002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6D0031" w:rsidRPr="00E57DEE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971792" w:rsidP="000259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  <w:r w:rsidRPr="00E57D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73285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285" w:rsidRPr="00E57DEE" w:rsidRDefault="00673285" w:rsidP="00E57DEE">
            <w:pPr>
              <w:jc w:val="both"/>
              <w:rPr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Описание героев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D0031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0031" w:rsidRPr="00E57DEE" w:rsidRDefault="00673285" w:rsidP="00E57DEE">
            <w:pPr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Описание героев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</w:tcPr>
          <w:p w:rsidR="006D0031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3544" w:type="dxa"/>
          </w:tcPr>
          <w:p w:rsidR="006D0031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Гастроли театра</w:t>
            </w:r>
          </w:p>
        </w:tc>
        <w:tc>
          <w:tcPr>
            <w:tcW w:w="1134" w:type="dxa"/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0031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Новый артист театра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0031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Рассказ Ани о себе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0031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Что умеют делать друзья Тома?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D0031" w:rsidRPr="00E57DEE" w:rsidTr="006728E1">
        <w:trPr>
          <w:trHeight w:val="262"/>
        </w:trPr>
        <w:tc>
          <w:tcPr>
            <w:tcW w:w="425" w:type="dxa"/>
          </w:tcPr>
          <w:p w:rsidR="006D0031" w:rsidRPr="00E57DEE" w:rsidRDefault="006D0031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544" w:type="dxa"/>
          </w:tcPr>
          <w:p w:rsidR="006D0031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Глаголы-связки</w:t>
            </w:r>
          </w:p>
        </w:tc>
        <w:tc>
          <w:tcPr>
            <w:tcW w:w="1134" w:type="dxa"/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0031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0031" w:rsidRPr="00E57DEE" w:rsidRDefault="006D0031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.05</w:t>
            </w:r>
          </w:p>
          <w:p w:rsidR="006D0031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6D0031" w:rsidRPr="00E57DEE">
              <w:rPr>
                <w:b w:val="0"/>
                <w:sz w:val="24"/>
                <w:szCs w:val="24"/>
                <w:lang w:val="ru-RU"/>
              </w:rPr>
              <w:t>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D0031" w:rsidRPr="00E57DEE" w:rsidRDefault="006D0031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73285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285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Интервью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673285" w:rsidRPr="00E57DEE">
              <w:rPr>
                <w:b w:val="0"/>
                <w:sz w:val="24"/>
                <w:szCs w:val="24"/>
                <w:lang w:val="ru-RU"/>
              </w:rPr>
              <w:t>.05</w:t>
            </w:r>
          </w:p>
          <w:p w:rsidR="00673285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673285" w:rsidRPr="00E57DEE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73285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65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285" w:rsidRPr="00E57DEE" w:rsidRDefault="00673285" w:rsidP="00E57DEE">
            <w:pPr>
              <w:jc w:val="both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Проверим 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9384E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673285" w:rsidRPr="00E57DEE">
              <w:rPr>
                <w:b w:val="0"/>
                <w:sz w:val="24"/>
                <w:szCs w:val="24"/>
                <w:lang w:val="ru-RU"/>
              </w:rPr>
              <w:t>.05</w:t>
            </w:r>
          </w:p>
          <w:p w:rsidR="00673285" w:rsidRPr="00E57DEE" w:rsidRDefault="00673285" w:rsidP="00E57DEE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</w:tr>
      <w:tr w:rsidR="00673285" w:rsidRPr="00E57DEE" w:rsidTr="006728E1">
        <w:trPr>
          <w:trHeight w:val="262"/>
        </w:trPr>
        <w:tc>
          <w:tcPr>
            <w:tcW w:w="425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66-68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3285" w:rsidRPr="006728E1" w:rsidRDefault="00673285" w:rsidP="00E57DEE">
            <w:pPr>
              <w:jc w:val="both"/>
              <w:rPr>
                <w:sz w:val="24"/>
                <w:szCs w:val="24"/>
                <w:lang w:val="ru-RU"/>
              </w:rPr>
            </w:pPr>
            <w:r w:rsidRPr="006728E1">
              <w:rPr>
                <w:sz w:val="24"/>
                <w:szCs w:val="24"/>
                <w:lang w:val="ru-RU"/>
              </w:rPr>
              <w:t>Резервные уроки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57DE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971792" w:rsidRDefault="00971792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97179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3285" w:rsidRPr="00E57DEE" w:rsidRDefault="0069384E" w:rsidP="0002598C">
            <w:pPr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24.05-</w:t>
            </w:r>
            <w:r w:rsidR="00CE40FA">
              <w:rPr>
                <w:b w:val="0"/>
                <w:sz w:val="24"/>
                <w:szCs w:val="24"/>
                <w:lang w:val="ru-RU"/>
              </w:rPr>
              <w:t>31.05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3285" w:rsidRPr="00E57DEE" w:rsidRDefault="00673285" w:rsidP="0002598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0535A8" w:rsidRDefault="000535A8" w:rsidP="00ED077A">
      <w:pPr>
        <w:rPr>
          <w:sz w:val="28"/>
          <w:szCs w:val="28"/>
          <w:lang w:val="ru-RU"/>
        </w:rPr>
      </w:pPr>
    </w:p>
    <w:p w:rsidR="00ED077A" w:rsidRDefault="00ED077A" w:rsidP="00040BE7">
      <w:pPr>
        <w:jc w:val="center"/>
        <w:rPr>
          <w:sz w:val="28"/>
          <w:szCs w:val="28"/>
          <w:lang w:val="ru-RU"/>
        </w:rPr>
      </w:pPr>
      <w:r w:rsidRPr="00ED077A">
        <w:rPr>
          <w:sz w:val="28"/>
          <w:szCs w:val="28"/>
          <w:lang w:val="ru-RU"/>
        </w:rPr>
        <w:t>Содержание программы</w:t>
      </w:r>
    </w:p>
    <w:p w:rsidR="00040BE7" w:rsidRPr="00ED077A" w:rsidRDefault="00040BE7" w:rsidP="00040BE7">
      <w:pPr>
        <w:jc w:val="center"/>
        <w:rPr>
          <w:sz w:val="28"/>
          <w:szCs w:val="28"/>
          <w:lang w:val="ru-RU"/>
        </w:rPr>
      </w:pPr>
    </w:p>
    <w:p w:rsidR="000656FD" w:rsidRPr="000656FD" w:rsidRDefault="00ED077A" w:rsidP="004B4A63">
      <w:pPr>
        <w:jc w:val="both"/>
        <w:rPr>
          <w:b w:val="0"/>
          <w:sz w:val="24"/>
          <w:szCs w:val="24"/>
          <w:lang w:val="ru-RU"/>
        </w:rPr>
      </w:pPr>
      <w:r w:rsidRPr="00B830D8">
        <w:rPr>
          <w:sz w:val="24"/>
          <w:szCs w:val="24"/>
          <w:lang w:val="ru-RU"/>
        </w:rPr>
        <w:t>1.</w:t>
      </w:r>
      <w:r w:rsidR="004B4A63" w:rsidRPr="004B4A63">
        <w:rPr>
          <w:sz w:val="24"/>
          <w:szCs w:val="24"/>
          <w:lang w:val="ru-RU"/>
        </w:rPr>
        <w:t xml:space="preserve">Знакомство (17ч). </w:t>
      </w:r>
      <w:r w:rsidRPr="00ED077A">
        <w:rPr>
          <w:b w:val="0"/>
          <w:sz w:val="24"/>
          <w:szCs w:val="24"/>
          <w:lang w:val="ru-RU"/>
        </w:rPr>
        <w:t>Приветствие.</w:t>
      </w:r>
      <w:r w:rsidR="000656FD">
        <w:rPr>
          <w:b w:val="0"/>
          <w:sz w:val="24"/>
          <w:szCs w:val="24"/>
          <w:lang w:val="ru-RU"/>
        </w:rPr>
        <w:t>Английские  имена.Возраст.Счет до 10.</w:t>
      </w:r>
    </w:p>
    <w:p w:rsidR="00ED077A" w:rsidRPr="00ED077A" w:rsidRDefault="000656FD" w:rsidP="004B4A63">
      <w:p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Микки-Маус  в  гостях у ребят</w:t>
      </w:r>
      <w:proofErr w:type="gramStart"/>
      <w:r>
        <w:rPr>
          <w:b w:val="0"/>
          <w:sz w:val="24"/>
          <w:szCs w:val="24"/>
          <w:lang w:val="ru-RU"/>
        </w:rPr>
        <w:t>.К</w:t>
      </w:r>
      <w:proofErr w:type="gramEnd"/>
      <w:r>
        <w:rPr>
          <w:b w:val="0"/>
          <w:sz w:val="24"/>
          <w:szCs w:val="24"/>
          <w:lang w:val="ru-RU"/>
        </w:rPr>
        <w:t>уклаХэлен.Новый  артист.</w:t>
      </w:r>
      <w:r w:rsidRPr="000656FD">
        <w:rPr>
          <w:b w:val="0"/>
          <w:sz w:val="24"/>
          <w:szCs w:val="24"/>
          <w:lang w:val="ru-RU"/>
        </w:rPr>
        <w:t>Паровозик  из  Ромашково</w:t>
      </w:r>
      <w:r>
        <w:rPr>
          <w:b w:val="0"/>
          <w:sz w:val="24"/>
          <w:szCs w:val="24"/>
          <w:lang w:val="ru-RU"/>
        </w:rPr>
        <w:t>.Уроки  в  школе  артистов.Конкурс  на  лучшего  артиста.</w:t>
      </w:r>
      <w:r w:rsidR="004B4A63">
        <w:rPr>
          <w:b w:val="0"/>
          <w:sz w:val="24"/>
          <w:szCs w:val="24"/>
          <w:lang w:val="ru-RU"/>
        </w:rPr>
        <w:t xml:space="preserve"> Веселое </w:t>
      </w:r>
      <w:r w:rsidRPr="000656FD">
        <w:rPr>
          <w:b w:val="0"/>
          <w:sz w:val="24"/>
          <w:szCs w:val="24"/>
          <w:lang w:val="ru-RU"/>
        </w:rPr>
        <w:t>соревнование</w:t>
      </w:r>
      <w:r w:rsidR="004B4A63">
        <w:rPr>
          <w:b w:val="0"/>
          <w:sz w:val="24"/>
          <w:szCs w:val="24"/>
          <w:lang w:val="ru-RU"/>
        </w:rPr>
        <w:t xml:space="preserve">. </w:t>
      </w:r>
      <w:r>
        <w:rPr>
          <w:b w:val="0"/>
          <w:sz w:val="24"/>
          <w:szCs w:val="24"/>
          <w:lang w:val="ru-RU"/>
        </w:rPr>
        <w:t>Медвежонок  Билли.</w:t>
      </w:r>
      <w:r w:rsidR="004B4A63">
        <w:rPr>
          <w:b w:val="0"/>
          <w:sz w:val="24"/>
          <w:szCs w:val="24"/>
          <w:lang w:val="ru-RU"/>
        </w:rPr>
        <w:t xml:space="preserve">Речевой образец «Я умею…» </w:t>
      </w:r>
      <w:r>
        <w:rPr>
          <w:b w:val="0"/>
          <w:sz w:val="24"/>
          <w:szCs w:val="24"/>
          <w:lang w:val="ru-RU"/>
        </w:rPr>
        <w:t>Экскурсия  в  зоопарк.Магазин  Тома.</w:t>
      </w:r>
      <w:r w:rsidRPr="000656FD">
        <w:rPr>
          <w:b w:val="0"/>
          <w:sz w:val="24"/>
          <w:szCs w:val="24"/>
          <w:lang w:val="ru-RU"/>
        </w:rPr>
        <w:t>Готовимся к празднику осени</w:t>
      </w:r>
      <w:r w:rsidR="004B4A63">
        <w:rPr>
          <w:b w:val="0"/>
          <w:sz w:val="24"/>
          <w:szCs w:val="24"/>
          <w:lang w:val="ru-RU"/>
        </w:rPr>
        <w:t xml:space="preserve">. Цвета. </w:t>
      </w:r>
      <w:r w:rsidRPr="000656FD">
        <w:rPr>
          <w:b w:val="0"/>
          <w:sz w:val="24"/>
          <w:szCs w:val="24"/>
          <w:lang w:val="ru-RU"/>
        </w:rPr>
        <w:t>Праздник осени</w:t>
      </w:r>
      <w:r>
        <w:rPr>
          <w:b w:val="0"/>
          <w:sz w:val="24"/>
          <w:szCs w:val="24"/>
          <w:lang w:val="ru-RU"/>
        </w:rPr>
        <w:t>.</w:t>
      </w:r>
    </w:p>
    <w:p w:rsidR="00B830D8" w:rsidRPr="00B830D8" w:rsidRDefault="00ED077A" w:rsidP="00B830D8">
      <w:pPr>
        <w:jc w:val="both"/>
        <w:rPr>
          <w:b w:val="0"/>
          <w:sz w:val="24"/>
          <w:szCs w:val="24"/>
          <w:lang w:val="ru-RU"/>
        </w:rPr>
      </w:pPr>
      <w:r w:rsidRPr="00B830D8">
        <w:rPr>
          <w:sz w:val="24"/>
          <w:szCs w:val="24"/>
          <w:lang w:val="ru-RU"/>
        </w:rPr>
        <w:t xml:space="preserve">2. </w:t>
      </w:r>
      <w:r w:rsidR="004B4A63" w:rsidRPr="00B830D8">
        <w:rPr>
          <w:sz w:val="24"/>
          <w:szCs w:val="24"/>
          <w:lang w:val="ru-RU"/>
        </w:rPr>
        <w:t>Добро</w:t>
      </w:r>
      <w:r w:rsidR="004B4A63">
        <w:rPr>
          <w:sz w:val="24"/>
          <w:szCs w:val="24"/>
          <w:lang w:val="ru-RU"/>
        </w:rPr>
        <w:t xml:space="preserve"> пожаловать в наш театр!(15ч)</w:t>
      </w:r>
      <w:r w:rsidR="00B830D8">
        <w:rPr>
          <w:b w:val="0"/>
          <w:sz w:val="24"/>
          <w:szCs w:val="24"/>
          <w:lang w:val="ru-RU"/>
        </w:rPr>
        <w:t xml:space="preserve">Семья. Члены </w:t>
      </w:r>
      <w:r w:rsidRPr="00ED077A">
        <w:rPr>
          <w:b w:val="0"/>
          <w:sz w:val="24"/>
          <w:szCs w:val="24"/>
          <w:lang w:val="ru-RU"/>
        </w:rPr>
        <w:t xml:space="preserve"> семьи, их имена</w:t>
      </w:r>
      <w:r w:rsidR="00B830D8">
        <w:rPr>
          <w:b w:val="0"/>
          <w:sz w:val="24"/>
          <w:szCs w:val="24"/>
          <w:lang w:val="ru-RU"/>
        </w:rPr>
        <w:t>. Любимый</w:t>
      </w:r>
      <w:r w:rsidRPr="00ED077A">
        <w:rPr>
          <w:b w:val="0"/>
          <w:sz w:val="24"/>
          <w:szCs w:val="24"/>
          <w:lang w:val="ru-RU"/>
        </w:rPr>
        <w:t xml:space="preserve"> питомец, его имя, возраст, характер,</w:t>
      </w:r>
      <w:r w:rsidR="004B4A63">
        <w:rPr>
          <w:b w:val="0"/>
          <w:sz w:val="24"/>
          <w:szCs w:val="24"/>
          <w:lang w:val="ru-RU"/>
        </w:rPr>
        <w:t xml:space="preserve"> что он умеет делать. </w:t>
      </w:r>
      <w:r w:rsidR="00B830D8" w:rsidRPr="00B830D8">
        <w:rPr>
          <w:b w:val="0"/>
          <w:sz w:val="24"/>
          <w:szCs w:val="24"/>
          <w:lang w:val="ru-RU"/>
        </w:rPr>
        <w:t>Фермер Джон</w:t>
      </w:r>
      <w:r w:rsidR="00B830D8">
        <w:rPr>
          <w:b w:val="0"/>
          <w:sz w:val="24"/>
          <w:szCs w:val="24"/>
          <w:lang w:val="ru-RU"/>
        </w:rPr>
        <w:t>.</w:t>
      </w:r>
      <w:r w:rsidR="00B830D8" w:rsidRPr="00B830D8">
        <w:rPr>
          <w:b w:val="0"/>
          <w:sz w:val="24"/>
          <w:szCs w:val="24"/>
          <w:lang w:val="ru-RU"/>
        </w:rPr>
        <w:t>Любимые животные</w:t>
      </w:r>
      <w:r w:rsidR="00B830D8">
        <w:rPr>
          <w:b w:val="0"/>
          <w:sz w:val="24"/>
          <w:szCs w:val="24"/>
          <w:lang w:val="ru-RU"/>
        </w:rPr>
        <w:t xml:space="preserve">.Спортивные игры. </w:t>
      </w:r>
      <w:r w:rsidR="00B830D8" w:rsidRPr="00B830D8">
        <w:rPr>
          <w:b w:val="0"/>
          <w:sz w:val="24"/>
          <w:szCs w:val="24"/>
          <w:lang w:val="ru-RU"/>
        </w:rPr>
        <w:t>Спортивные увлечения</w:t>
      </w:r>
      <w:r w:rsidR="00B830D8">
        <w:rPr>
          <w:b w:val="0"/>
          <w:sz w:val="24"/>
          <w:szCs w:val="24"/>
          <w:lang w:val="ru-RU"/>
        </w:rPr>
        <w:t xml:space="preserve">. </w:t>
      </w:r>
      <w:r w:rsidR="00B830D8" w:rsidRPr="00B830D8">
        <w:rPr>
          <w:b w:val="0"/>
          <w:sz w:val="24"/>
          <w:szCs w:val="24"/>
          <w:lang w:val="ru-RU"/>
        </w:rPr>
        <w:t>Незнайка в гостях у ребят</w:t>
      </w:r>
      <w:r w:rsidR="00B830D8">
        <w:rPr>
          <w:b w:val="0"/>
          <w:sz w:val="24"/>
          <w:szCs w:val="24"/>
          <w:lang w:val="ru-RU"/>
        </w:rPr>
        <w:t>. Вопросительные предложения.Проект «Книга-азбука</w:t>
      </w:r>
      <w:r w:rsidR="00B830D8" w:rsidRPr="00B830D8">
        <w:rPr>
          <w:b w:val="0"/>
          <w:sz w:val="24"/>
          <w:szCs w:val="24"/>
          <w:lang w:val="ru-RU"/>
        </w:rPr>
        <w:t>»</w:t>
      </w:r>
      <w:r w:rsidR="00B830D8">
        <w:rPr>
          <w:b w:val="0"/>
          <w:sz w:val="24"/>
          <w:szCs w:val="24"/>
          <w:lang w:val="ru-RU"/>
        </w:rPr>
        <w:t>.</w:t>
      </w:r>
    </w:p>
    <w:p w:rsidR="00ED077A" w:rsidRDefault="00B830D8" w:rsidP="00ED077A">
      <w:pPr>
        <w:rPr>
          <w:sz w:val="24"/>
          <w:szCs w:val="24"/>
          <w:lang w:val="ru-RU"/>
        </w:rPr>
      </w:pPr>
      <w:r w:rsidRPr="00B830D8">
        <w:rPr>
          <w:sz w:val="24"/>
          <w:szCs w:val="24"/>
          <w:lang w:val="ru-RU"/>
        </w:rPr>
        <w:t>3</w:t>
      </w:r>
      <w:r>
        <w:rPr>
          <w:b w:val="0"/>
          <w:sz w:val="24"/>
          <w:szCs w:val="24"/>
          <w:lang w:val="ru-RU"/>
        </w:rPr>
        <w:t>.</w:t>
      </w:r>
      <w:r w:rsidRPr="00B830D8">
        <w:rPr>
          <w:sz w:val="24"/>
          <w:szCs w:val="24"/>
          <w:lang w:val="ru-RU"/>
        </w:rPr>
        <w:t>Давайте читать и говорить по-английски (19ч)</w:t>
      </w:r>
    </w:p>
    <w:p w:rsidR="00F5513C" w:rsidRDefault="00F5513C" w:rsidP="00F5513C">
      <w:pPr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Декорации для спектакля. Где ты живешь? Служба спасения. </w:t>
      </w:r>
      <w:r w:rsidRPr="00F5513C">
        <w:rPr>
          <w:b w:val="0"/>
          <w:sz w:val="24"/>
          <w:szCs w:val="24"/>
          <w:lang w:val="ru-RU"/>
        </w:rPr>
        <w:t>Учимся</w:t>
      </w:r>
      <w:r>
        <w:rPr>
          <w:b w:val="0"/>
          <w:sz w:val="24"/>
          <w:szCs w:val="24"/>
          <w:lang w:val="ru-RU"/>
        </w:rPr>
        <w:t xml:space="preserve"> читать. Артист Питер. Описание артистов. Мой  любимый артист. </w:t>
      </w:r>
      <w:r w:rsidRPr="00F5513C">
        <w:rPr>
          <w:b w:val="0"/>
          <w:sz w:val="24"/>
          <w:szCs w:val="24"/>
          <w:lang w:val="ru-RU"/>
        </w:rPr>
        <w:t>Медведь Билли</w:t>
      </w:r>
      <w:r>
        <w:rPr>
          <w:b w:val="0"/>
          <w:sz w:val="24"/>
          <w:szCs w:val="24"/>
          <w:lang w:val="ru-RU"/>
        </w:rPr>
        <w:t>.</w:t>
      </w:r>
      <w:r w:rsidRPr="00F5513C">
        <w:rPr>
          <w:b w:val="0"/>
          <w:sz w:val="24"/>
          <w:szCs w:val="24"/>
          <w:lang w:val="ru-RU"/>
        </w:rPr>
        <w:t>Учимся выражать  несог</w:t>
      </w:r>
      <w:r>
        <w:rPr>
          <w:b w:val="0"/>
          <w:sz w:val="24"/>
          <w:szCs w:val="24"/>
          <w:lang w:val="ru-RU"/>
        </w:rPr>
        <w:t xml:space="preserve">ласие. На уроке. Артикли. Мой друг. Личные  местоимения. </w:t>
      </w:r>
      <w:r w:rsidRPr="00F5513C">
        <w:rPr>
          <w:b w:val="0"/>
          <w:sz w:val="24"/>
          <w:szCs w:val="24"/>
          <w:lang w:val="ru-RU"/>
        </w:rPr>
        <w:t>Спортивный праздник</w:t>
      </w:r>
      <w:r>
        <w:rPr>
          <w:b w:val="0"/>
          <w:sz w:val="24"/>
          <w:szCs w:val="24"/>
          <w:lang w:val="ru-RU"/>
        </w:rPr>
        <w:t>.</w:t>
      </w:r>
      <w:r w:rsidR="00933A7E" w:rsidRPr="00933A7E">
        <w:rPr>
          <w:b w:val="0"/>
          <w:sz w:val="24"/>
          <w:szCs w:val="24"/>
          <w:lang w:val="ru-RU"/>
        </w:rPr>
        <w:t>Проект «</w:t>
      </w:r>
      <w:r w:rsidR="00EC4016" w:rsidRPr="00EC4016">
        <w:rPr>
          <w:b w:val="0"/>
          <w:sz w:val="24"/>
          <w:szCs w:val="24"/>
          <w:lang w:val="ru-RU"/>
        </w:rPr>
        <w:t>Мой друг</w:t>
      </w:r>
      <w:r w:rsidR="00933A7E" w:rsidRPr="00933A7E">
        <w:rPr>
          <w:b w:val="0"/>
          <w:sz w:val="24"/>
          <w:szCs w:val="24"/>
          <w:lang w:val="ru-RU"/>
        </w:rPr>
        <w:t>»</w:t>
      </w:r>
    </w:p>
    <w:p w:rsidR="00933A7E" w:rsidRPr="00933A7E" w:rsidRDefault="00933A7E" w:rsidP="00933A7E">
      <w:pPr>
        <w:rPr>
          <w:b w:val="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Встречаем друзей (</w:t>
      </w:r>
      <w:r w:rsidRPr="00933A7E">
        <w:rPr>
          <w:sz w:val="24"/>
          <w:szCs w:val="24"/>
          <w:lang w:val="ru-RU"/>
        </w:rPr>
        <w:t>17ч</w:t>
      </w:r>
      <w:r>
        <w:rPr>
          <w:sz w:val="24"/>
          <w:szCs w:val="24"/>
          <w:lang w:val="ru-RU"/>
        </w:rPr>
        <w:t>)</w:t>
      </w:r>
    </w:p>
    <w:p w:rsidR="00B830D8" w:rsidRPr="00933A7E" w:rsidRDefault="00933A7E" w:rsidP="00933A7E">
      <w:pPr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Описание героев. Гастроли театра. Новый артист театра. Рассказ Ани о себе. Что умеют делать друзья Тома? Глаголы-связки. Интервью. Знакомство с произведениями английских авторов.   Контроль знаний.</w:t>
      </w:r>
    </w:p>
    <w:p w:rsidR="00ED077A" w:rsidRPr="00ED077A" w:rsidRDefault="00EC4016" w:rsidP="00ED077A">
      <w:pPr>
        <w:rPr>
          <w:b w:val="0"/>
          <w:sz w:val="24"/>
          <w:szCs w:val="24"/>
          <w:lang w:val="ru-RU"/>
        </w:rPr>
      </w:pPr>
      <w:r w:rsidRPr="00EC4016">
        <w:rPr>
          <w:sz w:val="24"/>
          <w:szCs w:val="24"/>
          <w:lang w:val="ru-RU"/>
        </w:rPr>
        <w:t>Грамматика:</w:t>
      </w:r>
      <w:r w:rsidRPr="00EC4016">
        <w:rPr>
          <w:b w:val="0"/>
          <w:sz w:val="24"/>
          <w:szCs w:val="24"/>
          <w:lang w:val="ru-RU"/>
        </w:rPr>
        <w:t>Основные коммуникативные типы предложения: повествовательное вопросительное, побудительное. Общий и специальный вопрос, вопросительные слова: what, who</w:t>
      </w:r>
      <w:r w:rsidR="00CD1921">
        <w:rPr>
          <w:b w:val="0"/>
          <w:sz w:val="24"/>
          <w:szCs w:val="24"/>
          <w:lang w:val="ru-RU"/>
        </w:rPr>
        <w:t>,</w:t>
      </w:r>
      <w:r w:rsidRPr="00EC4016">
        <w:rPr>
          <w:b w:val="0"/>
          <w:sz w:val="24"/>
          <w:szCs w:val="24"/>
          <w:lang w:val="ru-RU"/>
        </w:rPr>
        <w:t>where, how. Порядок слов в предложении. Утвердительные и отрицательные предложения. Предложения с простым глагольным сказуемым (ShespeaksEnglish.), составным именным (Myfamilyisbig.) и составным глагольным (I liketoplay.Hecanskatewell) сказуемым. Побудительные предложения в утвердительной (Helpme, please.) и отрицательной (Don’tbelate!) формах</w:t>
      </w:r>
      <w:r w:rsidR="00040BE7">
        <w:rPr>
          <w:b w:val="0"/>
          <w:sz w:val="24"/>
          <w:szCs w:val="24"/>
          <w:lang w:val="ru-RU"/>
        </w:rPr>
        <w:t xml:space="preserve">. </w:t>
      </w:r>
      <w:r w:rsidRPr="00EC4016">
        <w:rPr>
          <w:b w:val="0"/>
          <w:sz w:val="24"/>
          <w:szCs w:val="24"/>
          <w:lang w:val="ru-RU"/>
        </w:rPr>
        <w:t>Глагол-связка tobe</w:t>
      </w:r>
      <w:r w:rsidR="00CD1921">
        <w:rPr>
          <w:b w:val="0"/>
          <w:sz w:val="24"/>
          <w:szCs w:val="24"/>
          <w:lang w:val="ru-RU"/>
        </w:rPr>
        <w:t>. Артикли.</w:t>
      </w:r>
    </w:p>
    <w:p w:rsidR="00ED077A" w:rsidRPr="00473FDA" w:rsidRDefault="00EC4016" w:rsidP="00ED077A">
      <w:pPr>
        <w:rPr>
          <w:b w:val="0"/>
          <w:sz w:val="24"/>
          <w:szCs w:val="24"/>
          <w:lang w:val="ru-RU"/>
        </w:rPr>
      </w:pPr>
      <w:r w:rsidRPr="00EC4016">
        <w:rPr>
          <w:b w:val="0"/>
          <w:sz w:val="24"/>
          <w:szCs w:val="24"/>
          <w:lang w:val="ru-RU"/>
        </w:rPr>
        <w:t>Местоимения: личные</w:t>
      </w:r>
      <w:r>
        <w:rPr>
          <w:b w:val="0"/>
          <w:sz w:val="24"/>
          <w:szCs w:val="24"/>
          <w:lang w:val="ru-RU"/>
        </w:rPr>
        <w:t>,притяжательные</w:t>
      </w:r>
      <w:proofErr w:type="gramStart"/>
      <w:r>
        <w:rPr>
          <w:b w:val="0"/>
          <w:sz w:val="24"/>
          <w:szCs w:val="24"/>
          <w:lang w:val="ru-RU"/>
        </w:rPr>
        <w:t>.</w:t>
      </w:r>
      <w:r w:rsidRPr="00EC4016">
        <w:rPr>
          <w:b w:val="0"/>
          <w:sz w:val="24"/>
          <w:szCs w:val="24"/>
          <w:lang w:val="ru-RU"/>
        </w:rPr>
        <w:t>К</w:t>
      </w:r>
      <w:proofErr w:type="gramEnd"/>
      <w:r w:rsidRPr="00EC4016">
        <w:rPr>
          <w:b w:val="0"/>
          <w:sz w:val="24"/>
          <w:szCs w:val="24"/>
          <w:lang w:val="ru-RU"/>
        </w:rPr>
        <w:t>оличественные числительные</w:t>
      </w:r>
      <w:r>
        <w:rPr>
          <w:b w:val="0"/>
          <w:sz w:val="24"/>
          <w:szCs w:val="24"/>
          <w:lang w:val="ru-RU"/>
        </w:rPr>
        <w:t xml:space="preserve"> до 10.</w:t>
      </w:r>
      <w:r w:rsidR="00CD1921" w:rsidRPr="00CD1921">
        <w:rPr>
          <w:b w:val="0"/>
          <w:sz w:val="24"/>
          <w:szCs w:val="24"/>
          <w:lang w:val="ru-RU"/>
        </w:rPr>
        <w:t>. Наиболееупотребительныепредлоги</w:t>
      </w:r>
      <w:r w:rsidR="00CD1921" w:rsidRPr="00473FDA">
        <w:rPr>
          <w:b w:val="0"/>
          <w:sz w:val="24"/>
          <w:szCs w:val="24"/>
          <w:lang w:val="ru-RU"/>
        </w:rPr>
        <w:t xml:space="preserve">: </w:t>
      </w:r>
      <w:r w:rsidR="00CD1921" w:rsidRPr="00CD1921">
        <w:rPr>
          <w:b w:val="0"/>
          <w:sz w:val="24"/>
          <w:szCs w:val="24"/>
          <w:lang w:val="en-US"/>
        </w:rPr>
        <w:t>in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on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at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into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to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from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of</w:t>
      </w:r>
      <w:r w:rsidR="00CD1921" w:rsidRPr="00473FDA">
        <w:rPr>
          <w:b w:val="0"/>
          <w:sz w:val="24"/>
          <w:szCs w:val="24"/>
          <w:lang w:val="ru-RU"/>
        </w:rPr>
        <w:t xml:space="preserve">, </w:t>
      </w:r>
      <w:r w:rsidR="00CD1921" w:rsidRPr="00CD1921">
        <w:rPr>
          <w:b w:val="0"/>
          <w:sz w:val="24"/>
          <w:szCs w:val="24"/>
          <w:lang w:val="en-US"/>
        </w:rPr>
        <w:t>with</w:t>
      </w:r>
      <w:r w:rsidR="00CD1921" w:rsidRPr="00473FDA">
        <w:rPr>
          <w:b w:val="0"/>
          <w:sz w:val="24"/>
          <w:szCs w:val="24"/>
          <w:lang w:val="ru-RU"/>
        </w:rPr>
        <w:t>.</w:t>
      </w:r>
    </w:p>
    <w:p w:rsidR="00ED077A" w:rsidRPr="00473FDA" w:rsidRDefault="00ED077A" w:rsidP="00ED077A">
      <w:pPr>
        <w:rPr>
          <w:b w:val="0"/>
          <w:sz w:val="24"/>
          <w:szCs w:val="24"/>
          <w:lang w:val="ru-RU"/>
        </w:rPr>
      </w:pPr>
    </w:p>
    <w:p w:rsidR="00ED077A" w:rsidRPr="00473FDA" w:rsidRDefault="00ED077A" w:rsidP="00ED077A">
      <w:pPr>
        <w:rPr>
          <w:sz w:val="28"/>
          <w:szCs w:val="28"/>
          <w:lang w:val="ru-RU"/>
        </w:rPr>
      </w:pPr>
    </w:p>
    <w:p w:rsidR="00ED077A" w:rsidRPr="00473FDA" w:rsidRDefault="00ED077A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0535A8" w:rsidRPr="00473FDA" w:rsidRDefault="000535A8" w:rsidP="001A4BE9">
      <w:pPr>
        <w:rPr>
          <w:sz w:val="28"/>
          <w:szCs w:val="28"/>
          <w:lang w:val="ru-RU"/>
        </w:rPr>
      </w:pPr>
    </w:p>
    <w:p w:rsidR="001A4BE9" w:rsidRPr="001A4BE9" w:rsidRDefault="001A4BE9" w:rsidP="001A4BE9">
      <w:pPr>
        <w:rPr>
          <w:sz w:val="28"/>
          <w:szCs w:val="28"/>
          <w:lang w:val="ru-RU"/>
        </w:rPr>
      </w:pPr>
      <w:r w:rsidRPr="001A4BE9">
        <w:rPr>
          <w:sz w:val="28"/>
          <w:szCs w:val="28"/>
          <w:lang w:val="ru-RU"/>
        </w:rPr>
        <w:t>Требования  к уровню подготовки  учащихся 2 класса</w:t>
      </w:r>
    </w:p>
    <w:p w:rsidR="001A4BE9" w:rsidRDefault="001A4BE9" w:rsidP="001A4BE9">
      <w:pPr>
        <w:rPr>
          <w:b w:val="0"/>
          <w:sz w:val="24"/>
          <w:szCs w:val="24"/>
          <w:lang w:val="ru-RU"/>
        </w:rPr>
      </w:pP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В результате изучения английского языка во втором классе ученик должен: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знать/понимать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-алфавит, буквы, основные буквосочетания, звуки изучаемого языка;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-основные правила чтения и орфографии изучаемого языка;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-особенности интонации основных типов предложений;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-название страны/стран изучаемого языка, их столиц;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-имена наиболее известных персонажей детских литературных произведений страны/стран изучаемого языка;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-наизусть рифмованные произведения детского фольклора (доступные по содержанию и форме);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уметь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-понимать на слух речь учителя, одноклассников, основное содержание облегченных текстов с опорой на зрительную наглядность;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-участвовать в элементарном этикетном диалоге (знакомство, поздравление, благодарность, приветствие);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-расспрашивать собеседника, задавая простые вопросы (кто? что? где? когда?) и отвечать на вопросы собеседника;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 xml:space="preserve">-кратко рассказывать о себе, своей семье, друге; 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-составлять небольшие описания предмета, картинки (о природе, о школе) по образцу;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 xml:space="preserve">-читать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-писать краткое поздравление (с днем рождения, с Новым годом) с опорой на образец;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1A4BE9">
        <w:rPr>
          <w:b w:val="0"/>
          <w:sz w:val="24"/>
          <w:szCs w:val="24"/>
          <w:lang w:val="ru-RU"/>
        </w:rPr>
        <w:t>для</w:t>
      </w:r>
      <w:proofErr w:type="gramEnd"/>
      <w:r w:rsidRPr="001A4BE9">
        <w:rPr>
          <w:b w:val="0"/>
          <w:sz w:val="24"/>
          <w:szCs w:val="24"/>
          <w:lang w:val="ru-RU"/>
        </w:rPr>
        <w:t>: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-преодоления психологических барьеров в использовании английского языка как средства общения;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-ознакомления с детским зарубежным фольклором и доступными образцами художественной литературы на английском языке;</w:t>
      </w:r>
    </w:p>
    <w:p w:rsidR="001A4BE9" w:rsidRPr="001A4BE9" w:rsidRDefault="001A4BE9" w:rsidP="00C0489B">
      <w:pPr>
        <w:jc w:val="both"/>
        <w:rPr>
          <w:b w:val="0"/>
          <w:sz w:val="24"/>
          <w:szCs w:val="24"/>
          <w:lang w:val="ru-RU"/>
        </w:rPr>
      </w:pPr>
      <w:r w:rsidRPr="001A4BE9">
        <w:rPr>
          <w:b w:val="0"/>
          <w:sz w:val="24"/>
          <w:szCs w:val="24"/>
          <w:lang w:val="ru-RU"/>
        </w:rPr>
        <w:t>-более глубокого осознания некоторых особенностей родного языка.</w:t>
      </w: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0535A8" w:rsidRDefault="000535A8" w:rsidP="00C0489B">
      <w:pPr>
        <w:jc w:val="both"/>
        <w:rPr>
          <w:b w:val="0"/>
          <w:sz w:val="24"/>
          <w:szCs w:val="24"/>
          <w:lang w:val="ru-RU"/>
        </w:rPr>
      </w:pPr>
    </w:p>
    <w:p w:rsidR="00ED077A" w:rsidRPr="00772F30" w:rsidRDefault="00772F30" w:rsidP="00C0489B">
      <w:pPr>
        <w:jc w:val="both"/>
        <w:rPr>
          <w:sz w:val="28"/>
          <w:szCs w:val="28"/>
          <w:lang w:val="ru-RU"/>
        </w:rPr>
      </w:pPr>
      <w:r w:rsidRPr="00772F30">
        <w:rPr>
          <w:sz w:val="28"/>
          <w:szCs w:val="28"/>
          <w:lang w:val="ru-RU"/>
        </w:rPr>
        <w:t>Перечень учебно-методического обеспечения</w:t>
      </w:r>
    </w:p>
    <w:p w:rsidR="00772F30" w:rsidRPr="00772F30" w:rsidRDefault="00772F30" w:rsidP="00C0489B">
      <w:pPr>
        <w:jc w:val="both"/>
        <w:rPr>
          <w:sz w:val="28"/>
          <w:szCs w:val="28"/>
          <w:lang w:val="ru-RU"/>
        </w:rPr>
      </w:pPr>
    </w:p>
    <w:p w:rsidR="00772F30" w:rsidRPr="00772F30" w:rsidRDefault="00772F30" w:rsidP="00C0489B">
      <w:pPr>
        <w:jc w:val="both"/>
        <w:rPr>
          <w:sz w:val="24"/>
          <w:szCs w:val="24"/>
          <w:lang w:val="ru-RU"/>
        </w:rPr>
      </w:pPr>
      <w:r w:rsidRPr="00772F30">
        <w:rPr>
          <w:sz w:val="24"/>
          <w:szCs w:val="24"/>
          <w:lang w:val="ru-RU"/>
        </w:rPr>
        <w:t>Учебные пособия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ED077A" w:rsidRPr="00ED077A" w:rsidRDefault="000C469D" w:rsidP="00C0489B">
      <w:p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1. </w:t>
      </w:r>
      <w:r w:rsidR="00ED077A" w:rsidRPr="00ED077A">
        <w:rPr>
          <w:b w:val="0"/>
          <w:sz w:val="24"/>
          <w:szCs w:val="24"/>
          <w:lang w:val="ru-RU"/>
        </w:rPr>
        <w:t>Биболетова М.З., Трубанева Н.Н. «EnjoyEnglish - 1»: Учебник английского языка для 2 класса общеобразовательных школ. - Обнинск: Титул, 2009.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  <w:r w:rsidRPr="00ED077A">
        <w:rPr>
          <w:b w:val="0"/>
          <w:sz w:val="24"/>
          <w:szCs w:val="24"/>
          <w:lang w:val="ru-RU"/>
        </w:rPr>
        <w:t>2. Биболетова М.З., ТрубаневаН.Н.</w:t>
      </w:r>
      <w:r w:rsidR="000C469D" w:rsidRPr="000C469D">
        <w:rPr>
          <w:b w:val="0"/>
          <w:sz w:val="24"/>
          <w:szCs w:val="24"/>
          <w:lang w:val="ru-RU"/>
        </w:rPr>
        <w:t xml:space="preserve">Рабочая тетрадь (ActivityВоок): </w:t>
      </w:r>
      <w:r w:rsidRPr="00ED077A">
        <w:rPr>
          <w:b w:val="0"/>
          <w:sz w:val="24"/>
          <w:szCs w:val="24"/>
          <w:lang w:val="ru-RU"/>
        </w:rPr>
        <w:t xml:space="preserve"> «Enjoy English-1» к учебнику английского языка для 2 класса общеобразовательных школ. - Обнинск: Титул, 2010.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  <w:r w:rsidRPr="00ED077A">
        <w:rPr>
          <w:b w:val="0"/>
          <w:sz w:val="24"/>
          <w:szCs w:val="24"/>
          <w:lang w:val="ru-RU"/>
        </w:rPr>
        <w:t xml:space="preserve">4. Аудиокассета к учебнику английского языка для 2 класса общеобразовательных школ «EnjoyEnglish». 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en-US"/>
        </w:rPr>
      </w:pPr>
      <w:r w:rsidRPr="00ED077A">
        <w:rPr>
          <w:b w:val="0"/>
          <w:sz w:val="24"/>
          <w:szCs w:val="24"/>
          <w:lang w:val="en-US"/>
        </w:rPr>
        <w:t xml:space="preserve">5. </w:t>
      </w:r>
      <w:r w:rsidRPr="00ED077A">
        <w:rPr>
          <w:b w:val="0"/>
          <w:sz w:val="24"/>
          <w:szCs w:val="24"/>
          <w:lang w:val="ru-RU"/>
        </w:rPr>
        <w:t>Видеоприложение</w:t>
      </w:r>
      <w:r w:rsidRPr="00ED077A">
        <w:rPr>
          <w:b w:val="0"/>
          <w:sz w:val="24"/>
          <w:szCs w:val="24"/>
          <w:lang w:val="en-US"/>
        </w:rPr>
        <w:t xml:space="preserve"> «Enjoy Listening and Playing»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  <w:r w:rsidRPr="00ED077A">
        <w:rPr>
          <w:b w:val="0"/>
          <w:sz w:val="24"/>
          <w:szCs w:val="24"/>
          <w:lang w:val="ru-RU"/>
        </w:rPr>
        <w:t>6. Видеоприложение «Enjoythe ABC»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ED077A" w:rsidRPr="00772F30" w:rsidRDefault="00772F30" w:rsidP="00C0489B">
      <w:pPr>
        <w:jc w:val="both"/>
        <w:rPr>
          <w:sz w:val="24"/>
          <w:szCs w:val="24"/>
          <w:lang w:val="ru-RU"/>
        </w:rPr>
      </w:pPr>
      <w:r w:rsidRPr="00772F30">
        <w:rPr>
          <w:sz w:val="24"/>
          <w:szCs w:val="24"/>
          <w:lang w:val="ru-RU"/>
        </w:rPr>
        <w:t xml:space="preserve">Методические пособия 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772F30" w:rsidRPr="000C469D" w:rsidRDefault="00772F30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>1. Биболетова М.З</w:t>
      </w:r>
      <w:r w:rsidR="000C469D">
        <w:rPr>
          <w:b w:val="0"/>
          <w:sz w:val="24"/>
          <w:szCs w:val="24"/>
          <w:lang w:val="ru-RU"/>
        </w:rPr>
        <w:t>.</w:t>
      </w:r>
      <w:r w:rsidRPr="000C469D">
        <w:rPr>
          <w:b w:val="0"/>
          <w:sz w:val="24"/>
          <w:szCs w:val="24"/>
          <w:lang w:val="ru-RU"/>
        </w:rPr>
        <w:t xml:space="preserve"> Книга для учителя к учебнику «EnjoyEnglish - 1» для 2 класса общеобразовательных школ. - Обнинск: Титул, 2009</w:t>
      </w:r>
    </w:p>
    <w:p w:rsidR="00ED077A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2.</w:t>
      </w:r>
      <w:r w:rsidR="00ED077A" w:rsidRPr="000C469D">
        <w:rPr>
          <w:b w:val="0"/>
          <w:sz w:val="24"/>
          <w:szCs w:val="24"/>
          <w:lang w:val="ru-RU"/>
        </w:rPr>
        <w:t>Дзюина</w:t>
      </w:r>
      <w:r w:rsidR="00772F30" w:rsidRPr="000C469D">
        <w:rPr>
          <w:b w:val="0"/>
          <w:sz w:val="24"/>
          <w:szCs w:val="24"/>
          <w:lang w:val="ru-RU"/>
        </w:rPr>
        <w:t>Е.И.</w:t>
      </w:r>
      <w:r w:rsidR="00ED077A" w:rsidRPr="000C469D">
        <w:rPr>
          <w:b w:val="0"/>
          <w:sz w:val="24"/>
          <w:szCs w:val="24"/>
          <w:lang w:val="ru-RU"/>
        </w:rPr>
        <w:t>. Поурочные разработки по английскому языку к УМК М.З. Биболетовой – 2 класс. – Москва, «Вако», 2010.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0C469D" w:rsidRPr="000C469D" w:rsidRDefault="000C469D" w:rsidP="000C469D">
      <w:pPr>
        <w:jc w:val="both"/>
        <w:rPr>
          <w:sz w:val="24"/>
          <w:szCs w:val="24"/>
          <w:lang w:val="ru-RU"/>
        </w:rPr>
      </w:pPr>
      <w:r w:rsidRPr="000C469D">
        <w:rPr>
          <w:sz w:val="24"/>
          <w:szCs w:val="24"/>
          <w:lang w:val="ru-RU"/>
        </w:rPr>
        <w:t>Оборудование</w:t>
      </w:r>
    </w:p>
    <w:p w:rsidR="000C469D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</w:p>
    <w:p w:rsidR="000C469D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 xml:space="preserve">1.кабинет </w:t>
      </w:r>
    </w:p>
    <w:p w:rsidR="000C469D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>2.компьютер</w:t>
      </w:r>
    </w:p>
    <w:p w:rsidR="000C469D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>3.проектор</w:t>
      </w:r>
    </w:p>
    <w:p w:rsidR="000C469D" w:rsidRPr="000C469D" w:rsidRDefault="000C469D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>4.наглядные печатные  материалы (плакаты, таблицы, карты, словари)</w:t>
      </w:r>
    </w:p>
    <w:p w:rsidR="00ED077A" w:rsidRPr="00ED077A" w:rsidRDefault="000C469D" w:rsidP="000C469D">
      <w:pPr>
        <w:jc w:val="both"/>
        <w:rPr>
          <w:b w:val="0"/>
          <w:sz w:val="24"/>
          <w:szCs w:val="24"/>
          <w:lang w:val="ru-RU"/>
        </w:rPr>
      </w:pPr>
      <w:r w:rsidRPr="000C469D">
        <w:rPr>
          <w:b w:val="0"/>
          <w:sz w:val="24"/>
          <w:szCs w:val="24"/>
          <w:lang w:val="ru-RU"/>
        </w:rPr>
        <w:t>5.дидактический материал</w:t>
      </w: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ED077A" w:rsidRPr="00ED077A" w:rsidRDefault="00ED077A" w:rsidP="00C0489B">
      <w:pPr>
        <w:jc w:val="both"/>
        <w:rPr>
          <w:b w:val="0"/>
          <w:sz w:val="24"/>
          <w:szCs w:val="24"/>
          <w:lang w:val="ru-RU"/>
        </w:rPr>
      </w:pPr>
    </w:p>
    <w:p w:rsidR="00C34E9A" w:rsidRDefault="000C469D" w:rsidP="000C469D">
      <w:pPr>
        <w:jc w:val="center"/>
        <w:rPr>
          <w:sz w:val="24"/>
          <w:szCs w:val="24"/>
          <w:lang w:val="ru-RU"/>
        </w:rPr>
      </w:pPr>
      <w:r w:rsidRPr="000C469D">
        <w:rPr>
          <w:sz w:val="24"/>
          <w:szCs w:val="24"/>
          <w:lang w:val="ru-RU"/>
        </w:rPr>
        <w:t>Список использованной лите</w:t>
      </w:r>
      <w:r>
        <w:rPr>
          <w:sz w:val="24"/>
          <w:szCs w:val="24"/>
          <w:lang w:val="ru-RU"/>
        </w:rPr>
        <w:t>р</w:t>
      </w:r>
      <w:r w:rsidRPr="000C469D">
        <w:rPr>
          <w:sz w:val="24"/>
          <w:szCs w:val="24"/>
          <w:lang w:val="ru-RU"/>
        </w:rPr>
        <w:t>атуры</w:t>
      </w:r>
    </w:p>
    <w:p w:rsidR="004C4903" w:rsidRDefault="004C4903" w:rsidP="000C469D">
      <w:pPr>
        <w:jc w:val="center"/>
        <w:rPr>
          <w:sz w:val="24"/>
          <w:szCs w:val="24"/>
          <w:lang w:val="ru-RU"/>
        </w:rPr>
      </w:pPr>
    </w:p>
    <w:p w:rsidR="004C4903" w:rsidRPr="004C4903" w:rsidRDefault="004C4903" w:rsidP="004C4903">
      <w:pPr>
        <w:jc w:val="both"/>
        <w:rPr>
          <w:b w:val="0"/>
          <w:sz w:val="24"/>
          <w:szCs w:val="24"/>
          <w:lang w:val="ru-RU"/>
        </w:rPr>
      </w:pPr>
      <w:r w:rsidRPr="004C4903">
        <w:rPr>
          <w:b w:val="0"/>
          <w:sz w:val="24"/>
          <w:szCs w:val="24"/>
          <w:lang w:val="ru-RU"/>
        </w:rPr>
        <w:t>1.Днепров Э.Д.Сборник нормативных документов</w:t>
      </w:r>
      <w:proofErr w:type="gramStart"/>
      <w:r w:rsidRPr="004C4903">
        <w:rPr>
          <w:b w:val="0"/>
          <w:sz w:val="24"/>
          <w:szCs w:val="24"/>
          <w:lang w:val="ru-RU"/>
        </w:rPr>
        <w:t>.И</w:t>
      </w:r>
      <w:proofErr w:type="gramEnd"/>
      <w:r w:rsidRPr="004C4903">
        <w:rPr>
          <w:b w:val="0"/>
          <w:sz w:val="24"/>
          <w:szCs w:val="24"/>
          <w:lang w:val="ru-RU"/>
        </w:rPr>
        <w:t>ностранный язык.</w:t>
      </w:r>
      <w:r>
        <w:rPr>
          <w:b w:val="0"/>
          <w:sz w:val="24"/>
          <w:szCs w:val="24"/>
          <w:lang w:val="ru-RU"/>
        </w:rPr>
        <w:t xml:space="preserve">- </w:t>
      </w:r>
      <w:r w:rsidRPr="004C4903">
        <w:rPr>
          <w:b w:val="0"/>
          <w:sz w:val="24"/>
          <w:szCs w:val="24"/>
          <w:lang w:val="ru-RU"/>
        </w:rPr>
        <w:t>Москва, «Дрофа»,2009</w:t>
      </w:r>
    </w:p>
    <w:p w:rsidR="000C469D" w:rsidRDefault="004C4903" w:rsidP="004C4903">
      <w:p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2.</w:t>
      </w:r>
      <w:r w:rsidRPr="004C4903">
        <w:rPr>
          <w:b w:val="0"/>
          <w:sz w:val="24"/>
          <w:szCs w:val="24"/>
          <w:lang w:val="ru-RU"/>
        </w:rPr>
        <w:t>Рабочие программы по английскому языку 2-11 классы</w:t>
      </w:r>
      <w:proofErr w:type="gramStart"/>
      <w:r w:rsidRPr="004C4903">
        <w:rPr>
          <w:b w:val="0"/>
          <w:sz w:val="24"/>
          <w:szCs w:val="24"/>
          <w:lang w:val="ru-RU"/>
        </w:rPr>
        <w:t>.</w:t>
      </w:r>
      <w:proofErr w:type="gramEnd"/>
      <w:r w:rsidRPr="004C4903">
        <w:rPr>
          <w:b w:val="0"/>
          <w:sz w:val="24"/>
          <w:szCs w:val="24"/>
          <w:lang w:val="ru-RU"/>
        </w:rPr>
        <w:t>/</w:t>
      </w:r>
      <w:proofErr w:type="gramStart"/>
      <w:r w:rsidRPr="004C4903">
        <w:rPr>
          <w:b w:val="0"/>
          <w:sz w:val="24"/>
          <w:szCs w:val="24"/>
          <w:lang w:val="ru-RU"/>
        </w:rPr>
        <w:t>с</w:t>
      </w:r>
      <w:proofErr w:type="gramEnd"/>
      <w:r w:rsidRPr="004C4903">
        <w:rPr>
          <w:b w:val="0"/>
          <w:sz w:val="24"/>
          <w:szCs w:val="24"/>
          <w:lang w:val="ru-RU"/>
        </w:rPr>
        <w:t>оставитель Л.И.Леонтьева-М</w:t>
      </w:r>
      <w:r>
        <w:rPr>
          <w:b w:val="0"/>
          <w:sz w:val="24"/>
          <w:szCs w:val="24"/>
          <w:lang w:val="ru-RU"/>
        </w:rPr>
        <w:t>осква, «</w:t>
      </w:r>
      <w:r w:rsidRPr="004C4903">
        <w:rPr>
          <w:b w:val="0"/>
          <w:sz w:val="24"/>
          <w:szCs w:val="24"/>
          <w:lang w:val="ru-RU"/>
        </w:rPr>
        <w:t>Глобус</w:t>
      </w:r>
      <w:r>
        <w:rPr>
          <w:b w:val="0"/>
          <w:sz w:val="24"/>
          <w:szCs w:val="24"/>
          <w:lang w:val="ru-RU"/>
        </w:rPr>
        <w:t>»</w:t>
      </w:r>
      <w:r w:rsidRPr="004C4903">
        <w:rPr>
          <w:b w:val="0"/>
          <w:sz w:val="24"/>
          <w:szCs w:val="24"/>
          <w:lang w:val="ru-RU"/>
        </w:rPr>
        <w:t>, 2009</w:t>
      </w:r>
    </w:p>
    <w:p w:rsidR="00E959DA" w:rsidRPr="004C4903" w:rsidRDefault="00E959DA" w:rsidP="004C4903">
      <w:pPr>
        <w:jc w:val="both"/>
        <w:rPr>
          <w:b w:val="0"/>
          <w:sz w:val="24"/>
          <w:szCs w:val="24"/>
          <w:lang w:val="ru-RU"/>
        </w:rPr>
      </w:pPr>
    </w:p>
    <w:sectPr w:rsidR="00E959DA" w:rsidRPr="004C4903" w:rsidSect="000656F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3838"/>
    <w:multiLevelType w:val="hybridMultilevel"/>
    <w:tmpl w:val="79B6B8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85CA5"/>
    <w:multiLevelType w:val="hybridMultilevel"/>
    <w:tmpl w:val="0102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1"/>
  <w:characterSpacingControl w:val="doNotCompress"/>
  <w:compat/>
  <w:rsids>
    <w:rsidRoot w:val="001A6DEF"/>
    <w:rsid w:val="00006EE4"/>
    <w:rsid w:val="00021149"/>
    <w:rsid w:val="0002598C"/>
    <w:rsid w:val="00040BE7"/>
    <w:rsid w:val="000535A8"/>
    <w:rsid w:val="000656FD"/>
    <w:rsid w:val="000748F5"/>
    <w:rsid w:val="000C469D"/>
    <w:rsid w:val="000F7A9A"/>
    <w:rsid w:val="00107B43"/>
    <w:rsid w:val="001A4BE9"/>
    <w:rsid w:val="001A6DEF"/>
    <w:rsid w:val="001D0D91"/>
    <w:rsid w:val="002219AA"/>
    <w:rsid w:val="002353CA"/>
    <w:rsid w:val="00270602"/>
    <w:rsid w:val="0029113D"/>
    <w:rsid w:val="002A5E5D"/>
    <w:rsid w:val="002B4515"/>
    <w:rsid w:val="002C0A69"/>
    <w:rsid w:val="002F2313"/>
    <w:rsid w:val="002F70D4"/>
    <w:rsid w:val="003710A8"/>
    <w:rsid w:val="00375A3D"/>
    <w:rsid w:val="0038071D"/>
    <w:rsid w:val="003C1EB3"/>
    <w:rsid w:val="00415C26"/>
    <w:rsid w:val="004502AE"/>
    <w:rsid w:val="00473FDA"/>
    <w:rsid w:val="004B4A63"/>
    <w:rsid w:val="004C4072"/>
    <w:rsid w:val="004C4903"/>
    <w:rsid w:val="00512945"/>
    <w:rsid w:val="00546381"/>
    <w:rsid w:val="005572D3"/>
    <w:rsid w:val="00570B12"/>
    <w:rsid w:val="00586D98"/>
    <w:rsid w:val="00595732"/>
    <w:rsid w:val="0065560F"/>
    <w:rsid w:val="0066248D"/>
    <w:rsid w:val="006728E1"/>
    <w:rsid w:val="00673285"/>
    <w:rsid w:val="0069384E"/>
    <w:rsid w:val="006A631D"/>
    <w:rsid w:val="006C5ECB"/>
    <w:rsid w:val="006D0031"/>
    <w:rsid w:val="00705D9C"/>
    <w:rsid w:val="00772F30"/>
    <w:rsid w:val="00831BC3"/>
    <w:rsid w:val="00846531"/>
    <w:rsid w:val="008E7A3B"/>
    <w:rsid w:val="00913352"/>
    <w:rsid w:val="00913649"/>
    <w:rsid w:val="00922A32"/>
    <w:rsid w:val="00933A7E"/>
    <w:rsid w:val="00971792"/>
    <w:rsid w:val="0099262E"/>
    <w:rsid w:val="009A51B5"/>
    <w:rsid w:val="009D679C"/>
    <w:rsid w:val="00A349BE"/>
    <w:rsid w:val="00A851AB"/>
    <w:rsid w:val="00AA733B"/>
    <w:rsid w:val="00B830D8"/>
    <w:rsid w:val="00BA0AB3"/>
    <w:rsid w:val="00BB0597"/>
    <w:rsid w:val="00BE59D3"/>
    <w:rsid w:val="00C0489B"/>
    <w:rsid w:val="00C34E34"/>
    <w:rsid w:val="00C34E9A"/>
    <w:rsid w:val="00CD1921"/>
    <w:rsid w:val="00CE40FA"/>
    <w:rsid w:val="00DE125E"/>
    <w:rsid w:val="00E36938"/>
    <w:rsid w:val="00E57DEE"/>
    <w:rsid w:val="00E63B93"/>
    <w:rsid w:val="00E959DA"/>
    <w:rsid w:val="00EC4016"/>
    <w:rsid w:val="00ED077A"/>
    <w:rsid w:val="00EE3D8D"/>
    <w:rsid w:val="00F50254"/>
    <w:rsid w:val="00F5513C"/>
    <w:rsid w:val="00F9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B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B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F078-3B5E-4DA6-97A6-9A8306BA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Школа</cp:lastModifiedBy>
  <cp:revision>31</cp:revision>
  <cp:lastPrinted>2014-10-27T18:08:00Z</cp:lastPrinted>
  <dcterms:created xsi:type="dcterms:W3CDTF">2014-09-10T17:09:00Z</dcterms:created>
  <dcterms:modified xsi:type="dcterms:W3CDTF">2010-03-09T22:52:00Z</dcterms:modified>
</cp:coreProperties>
</file>