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BD" w:rsidRPr="00081EBD" w:rsidRDefault="00081EBD" w:rsidP="00081E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EB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81EBD" w:rsidRPr="00081EBD" w:rsidRDefault="00081EBD" w:rsidP="00081E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EBD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с. Луков Кордон</w:t>
      </w:r>
    </w:p>
    <w:p w:rsidR="00081EBD" w:rsidRPr="00081EBD" w:rsidRDefault="00081EBD" w:rsidP="00081E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BD" w:rsidRPr="00081EBD" w:rsidRDefault="00081EBD" w:rsidP="00081E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89" w:type="dxa"/>
        <w:tblInd w:w="-176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081EBD" w:rsidRPr="00081EBD" w:rsidTr="00A40B5C">
        <w:tc>
          <w:tcPr>
            <w:tcW w:w="3716" w:type="dxa"/>
            <w:shd w:val="clear" w:color="auto" w:fill="auto"/>
          </w:tcPr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ШМО учителей начальных классов Протокол заседания №1 от______________ Руководитель ШМО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К.А. Бисеналиева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 сентября 2015</w:t>
            </w: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школы     по УВР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Н.А. Туманова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 сентября 2015</w:t>
            </w: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СОШ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Луков Кордон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приказ №__ от ____________</w:t>
            </w:r>
          </w:p>
          <w:p w:rsidR="00081EBD" w:rsidRPr="00081EBD" w:rsidRDefault="00081EBD" w:rsidP="00081EB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EBD" w:rsidRPr="00081EBD" w:rsidRDefault="00081EBD" w:rsidP="00081EB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EBD" w:rsidRPr="00081EBD" w:rsidRDefault="00081EBD" w:rsidP="00081EB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А.А. Арыков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 сентября 2015</w:t>
            </w: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081EBD" w:rsidRPr="00081EBD" w:rsidRDefault="00081EBD" w:rsidP="000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1EBD" w:rsidRPr="00081EBD" w:rsidRDefault="00081EBD" w:rsidP="00081EB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EBD" w:rsidRPr="00081EBD" w:rsidRDefault="00081EBD" w:rsidP="00081EB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EBD" w:rsidRPr="00081EBD" w:rsidRDefault="00081EBD" w:rsidP="00081E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EBD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081EBD" w:rsidRPr="00081EBD" w:rsidRDefault="00081EBD" w:rsidP="00081E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EBD">
        <w:rPr>
          <w:rFonts w:ascii="Times New Roman" w:eastAsia="Calibri" w:hAnsi="Times New Roman" w:cs="Times New Roman"/>
          <w:b/>
          <w:sz w:val="32"/>
          <w:szCs w:val="32"/>
        </w:rPr>
        <w:t>по  русскому языку</w:t>
      </w:r>
    </w:p>
    <w:p w:rsidR="00081EBD" w:rsidRPr="00081EBD" w:rsidRDefault="00F77C64" w:rsidP="00081E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081EBD" w:rsidRPr="00081EBD">
        <w:rPr>
          <w:rFonts w:ascii="Times New Roman" w:eastAsia="Calibri" w:hAnsi="Times New Roman" w:cs="Times New Roman"/>
          <w:b/>
          <w:sz w:val="32"/>
          <w:szCs w:val="32"/>
        </w:rPr>
        <w:t xml:space="preserve"> класс</w:t>
      </w:r>
    </w:p>
    <w:p w:rsidR="00081EBD" w:rsidRPr="00081EBD" w:rsidRDefault="00081EBD" w:rsidP="00081EB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EBD" w:rsidRPr="00081EBD" w:rsidRDefault="00081EBD" w:rsidP="00CB217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EBD" w:rsidRPr="00081EBD" w:rsidRDefault="00081EBD" w:rsidP="00081E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E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081EBD" w:rsidRPr="00081EBD" w:rsidRDefault="00081EBD" w:rsidP="00081EBD">
      <w:pPr>
        <w:spacing w:after="0" w:line="276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081EBD">
        <w:rPr>
          <w:rFonts w:ascii="Times New Roman" w:eastAsia="Calibri" w:hAnsi="Times New Roman" w:cs="Times New Roman"/>
          <w:sz w:val="28"/>
          <w:szCs w:val="28"/>
        </w:rPr>
        <w:t>учитель  начальных классов</w:t>
      </w:r>
    </w:p>
    <w:p w:rsidR="00081EBD" w:rsidRPr="00081EBD" w:rsidRDefault="00081EBD" w:rsidP="00081EBD">
      <w:pPr>
        <w:spacing w:after="0" w:line="276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081EBD">
        <w:rPr>
          <w:rFonts w:ascii="Times New Roman" w:eastAsia="Calibri" w:hAnsi="Times New Roman" w:cs="Times New Roman"/>
          <w:sz w:val="28"/>
          <w:szCs w:val="28"/>
        </w:rPr>
        <w:t>МБОУ СОШ с. Луко</w:t>
      </w:r>
      <w:r w:rsidR="003862AE">
        <w:rPr>
          <w:rFonts w:ascii="Times New Roman" w:eastAsia="Calibri" w:hAnsi="Times New Roman" w:cs="Times New Roman"/>
          <w:sz w:val="28"/>
          <w:szCs w:val="28"/>
        </w:rPr>
        <w:t xml:space="preserve">в Кордон, </w:t>
      </w:r>
      <w:proofErr w:type="spellStart"/>
      <w:r w:rsidR="003862AE">
        <w:rPr>
          <w:rFonts w:ascii="Times New Roman" w:eastAsia="Calibri" w:hAnsi="Times New Roman" w:cs="Times New Roman"/>
          <w:sz w:val="28"/>
          <w:szCs w:val="28"/>
        </w:rPr>
        <w:t>Александрово</w:t>
      </w:r>
      <w:proofErr w:type="spellEnd"/>
      <w:r w:rsidR="003862AE">
        <w:rPr>
          <w:rFonts w:ascii="Times New Roman" w:eastAsia="Calibri" w:hAnsi="Times New Roman" w:cs="Times New Roman"/>
          <w:sz w:val="28"/>
          <w:szCs w:val="28"/>
        </w:rPr>
        <w:t xml:space="preserve">-Гайского </w:t>
      </w:r>
      <w:r w:rsidRPr="00081EBD">
        <w:rPr>
          <w:rFonts w:ascii="Times New Roman" w:eastAsia="Calibri" w:hAnsi="Times New Roman" w:cs="Times New Roman"/>
          <w:sz w:val="28"/>
          <w:szCs w:val="28"/>
        </w:rPr>
        <w:t>района   Туманова М.М.</w:t>
      </w:r>
    </w:p>
    <w:p w:rsidR="00081EBD" w:rsidRPr="00081EBD" w:rsidRDefault="00081EBD" w:rsidP="00081EB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EBD" w:rsidRPr="00081EBD" w:rsidRDefault="00081EBD" w:rsidP="00081EB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EBD">
        <w:rPr>
          <w:rFonts w:ascii="Times New Roman" w:eastAsia="Calibri" w:hAnsi="Times New Roman" w:cs="Times New Roman"/>
          <w:sz w:val="28"/>
          <w:szCs w:val="28"/>
        </w:rPr>
        <w:t>Рассмотрено на заседании педагогического совета</w:t>
      </w:r>
    </w:p>
    <w:p w:rsidR="00081EBD" w:rsidRPr="00CB2172" w:rsidRDefault="00081EBD" w:rsidP="00CB217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EBD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протокол №1 от 28.08.2015</w:t>
      </w:r>
      <w:r w:rsidRPr="00081EBD">
        <w:rPr>
          <w:rFonts w:ascii="Times New Roman" w:eastAsia="Calibri" w:hAnsi="Times New Roman" w:cs="Times New Roman"/>
          <w:sz w:val="28"/>
          <w:szCs w:val="28"/>
        </w:rPr>
        <w:t>г)</w:t>
      </w:r>
    </w:p>
    <w:p w:rsidR="00081EBD" w:rsidRDefault="00081EBD" w:rsidP="00081E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172" w:rsidRDefault="00CB2172" w:rsidP="00081E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Pr="00081EBD" w:rsidRDefault="003862AE" w:rsidP="00081E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EBD" w:rsidRPr="00081EBD" w:rsidRDefault="007A14AD" w:rsidP="00081E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2015-2016</w:t>
      </w:r>
      <w:r w:rsidR="00081EBD" w:rsidRPr="00081EB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81EBD" w:rsidRPr="003862AE" w:rsidRDefault="00081EBD" w:rsidP="003862AE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2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81EBD" w:rsidRPr="00A40B5C" w:rsidRDefault="00081EBD" w:rsidP="008219EC">
      <w:pPr>
        <w:keepNext/>
        <w:widowControl w:val="0"/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0B5C">
        <w:rPr>
          <w:rFonts w:ascii="Times New Roman" w:eastAsia="Calibri" w:hAnsi="Times New Roman" w:cs="Times New Roman"/>
          <w:bCs/>
          <w:sz w:val="24"/>
          <w:szCs w:val="24"/>
        </w:rPr>
        <w:t>Преподавание русского языка во 2 классе ведётся по авторской программе «</w:t>
      </w:r>
      <w:proofErr w:type="gramStart"/>
      <w:r w:rsidRPr="00A40B5C">
        <w:rPr>
          <w:rFonts w:ascii="Times New Roman" w:eastAsia="Calibri" w:hAnsi="Times New Roman" w:cs="Times New Roman"/>
          <w:bCs/>
          <w:sz w:val="24"/>
          <w:szCs w:val="24"/>
        </w:rPr>
        <w:t>Начальная  школа</w:t>
      </w:r>
      <w:proofErr w:type="gramEnd"/>
      <w:r w:rsidRPr="00A40B5C">
        <w:rPr>
          <w:rFonts w:ascii="Times New Roman" w:eastAsia="Calibri" w:hAnsi="Times New Roman" w:cs="Times New Roman"/>
          <w:bCs/>
          <w:sz w:val="24"/>
          <w:szCs w:val="24"/>
        </w:rPr>
        <w:t xml:space="preserve"> 21 века».</w:t>
      </w:r>
    </w:p>
    <w:p w:rsidR="00081EBD" w:rsidRPr="00A40B5C" w:rsidRDefault="00081EBD" w:rsidP="008219EC">
      <w:pPr>
        <w:keepNext/>
        <w:widowControl w:val="0"/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0B5C">
        <w:rPr>
          <w:rFonts w:ascii="Times New Roman" w:eastAsia="Calibri" w:hAnsi="Times New Roman" w:cs="Times New Roman"/>
          <w:bCs/>
          <w:sz w:val="24"/>
          <w:szCs w:val="24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081EBD" w:rsidRPr="00A40B5C" w:rsidRDefault="00081EBD" w:rsidP="008219EC">
      <w:pPr>
        <w:keepNext/>
        <w:widowControl w:val="0"/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0B5C">
        <w:rPr>
          <w:rFonts w:ascii="Times New Roman" w:eastAsia="Calibri" w:hAnsi="Times New Roman" w:cs="Times New Roman"/>
          <w:bCs/>
          <w:sz w:val="24"/>
          <w:szCs w:val="24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081EBD" w:rsidRPr="00A40B5C" w:rsidRDefault="00081EBD" w:rsidP="008219EC">
      <w:pPr>
        <w:keepNext/>
        <w:widowControl w:val="0"/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0B5C">
        <w:rPr>
          <w:rFonts w:ascii="Times New Roman" w:eastAsia="Calibri" w:hAnsi="Times New Roman" w:cs="Times New Roman"/>
          <w:bCs/>
          <w:sz w:val="24"/>
          <w:szCs w:val="24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</w:p>
    <w:p w:rsidR="00081EBD" w:rsidRPr="00A40B5C" w:rsidRDefault="00081EBD" w:rsidP="008219EC">
      <w:pPr>
        <w:keepNext/>
        <w:widowControl w:val="0"/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A40B5C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081EBD" w:rsidRPr="00A40B5C" w:rsidRDefault="00081EBD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0B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познавательная цель </w:t>
      </w:r>
      <w:r w:rsidRPr="00A40B5C">
        <w:rPr>
          <w:rFonts w:ascii="Times New Roman" w:eastAsia="Calibri" w:hAnsi="Times New Roman" w:cs="Times New Roman"/>
          <w:sz w:val="24"/>
          <w:szCs w:val="24"/>
        </w:rPr>
        <w:t xml:space="preserve">предполагает ознакомление учащихся </w:t>
      </w:r>
      <w:r w:rsidRPr="00A40B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</w:t>
      </w:r>
      <w:r w:rsidRPr="00A40B5C">
        <w:rPr>
          <w:rFonts w:ascii="Times New Roman" w:eastAsia="Calibri" w:hAnsi="Times New Roman" w:cs="Times New Roman"/>
          <w:sz w:val="24"/>
          <w:szCs w:val="24"/>
        </w:rPr>
        <w:t xml:space="preserve">основными положениями науки </w:t>
      </w:r>
      <w:r w:rsidRPr="00A40B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 w:rsidRPr="00A40B5C">
        <w:rPr>
          <w:rFonts w:ascii="Times New Roman" w:eastAsia="Calibri" w:hAnsi="Times New Roman" w:cs="Times New Roman"/>
          <w:sz w:val="24"/>
          <w:szCs w:val="24"/>
        </w:rPr>
        <w:t>языке и формирование на этой основе знаково-символического и логического мышления учащихся;</w:t>
      </w:r>
    </w:p>
    <w:p w:rsidR="00081EBD" w:rsidRPr="00A40B5C" w:rsidRDefault="00081EBD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0B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социокультурная цель — изучение русского языка </w:t>
      </w:r>
      <w:r w:rsidRPr="00A40B5C">
        <w:rPr>
          <w:rFonts w:ascii="Times New Roman" w:eastAsia="Calibri" w:hAnsi="Times New Roman" w:cs="Times New Roman"/>
          <w:sz w:val="24"/>
          <w:szCs w:val="24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81EBD" w:rsidRPr="00A40B5C" w:rsidRDefault="00081EBD" w:rsidP="008219EC">
      <w:pPr>
        <w:keepNext/>
        <w:widowControl w:val="0"/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A40B5C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081EBD" w:rsidRPr="00A40B5C" w:rsidRDefault="00081EBD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81EBD" w:rsidRPr="00A40B5C" w:rsidRDefault="00081EBD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- освоение учащимися первоначальных знаний о лексике, фонетике, грамматике русского языка;</w:t>
      </w:r>
    </w:p>
    <w:p w:rsidR="00081EBD" w:rsidRPr="00A40B5C" w:rsidRDefault="00081EBD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- овладение учащимися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CB2172" w:rsidRPr="00A40B5C" w:rsidRDefault="00081EBD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-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A40B5C" w:rsidRPr="00A40B5C" w:rsidRDefault="00A40B5C" w:rsidP="008219EC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40B5C">
        <w:rPr>
          <w:rFonts w:ascii="Times New Roman" w:eastAsia="Calibri" w:hAnsi="Times New Roman" w:cs="Times New Roman"/>
          <w:iCs/>
          <w:sz w:val="24"/>
          <w:szCs w:val="24"/>
        </w:rPr>
        <w:t>Изучение русского языка в начальной школе представляет собой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A40B5C" w:rsidRPr="00A40B5C" w:rsidRDefault="00A40B5C" w:rsidP="008219EC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40B5C">
        <w:rPr>
          <w:rFonts w:ascii="Times New Roman" w:eastAsia="Calibri" w:hAnsi="Times New Roman" w:cs="Times New Roman"/>
          <w:iCs/>
          <w:sz w:val="24"/>
          <w:szCs w:val="24"/>
        </w:rPr>
        <w:t xml:space="preserve">Систематический курс «Русский язык» представлен как совокупность понятий, правил, сведений, взаимодействующих между собой. Орфографические и пунктуационные правила рассматриваются параллельно с изучением фонетики, морфологии, </w:t>
      </w:r>
      <w:proofErr w:type="spellStart"/>
      <w:r w:rsidRPr="00A40B5C">
        <w:rPr>
          <w:rFonts w:ascii="Times New Roman" w:eastAsia="Calibri" w:hAnsi="Times New Roman" w:cs="Times New Roman"/>
          <w:iCs/>
          <w:sz w:val="24"/>
          <w:szCs w:val="24"/>
        </w:rPr>
        <w:t>морфемики</w:t>
      </w:r>
      <w:proofErr w:type="spellEnd"/>
      <w:r w:rsidRPr="00A40B5C">
        <w:rPr>
          <w:rFonts w:ascii="Times New Roman" w:eastAsia="Calibri" w:hAnsi="Times New Roman" w:cs="Times New Roman"/>
          <w:iCs/>
          <w:sz w:val="24"/>
          <w:szCs w:val="24"/>
        </w:rPr>
        <w:t xml:space="preserve">, синтаксиса. Предусматривается знакомство учащихся с различными принципами русского правописания. </w:t>
      </w:r>
    </w:p>
    <w:p w:rsidR="00A40B5C" w:rsidRPr="00A40B5C" w:rsidRDefault="00A40B5C" w:rsidP="008219EC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0B5C">
        <w:rPr>
          <w:rFonts w:ascii="Times New Roman" w:eastAsia="Calibri" w:hAnsi="Times New Roman" w:cs="Times New Roman"/>
          <w:iCs/>
          <w:sz w:val="24"/>
          <w:szCs w:val="24"/>
        </w:rPr>
        <w:t xml:space="preserve"> Материал курса «Русский язык» представлен следующими содержательными линиями: </w:t>
      </w:r>
      <w:r w:rsidRPr="00A40B5C">
        <w:rPr>
          <w:rFonts w:ascii="Times New Roman" w:eastAsia="Calibri" w:hAnsi="Times New Roman" w:cs="Times New Roman"/>
          <w:i/>
          <w:iCs/>
          <w:sz w:val="24"/>
          <w:szCs w:val="24"/>
        </w:rPr>
        <w:t>основы лингвистических знаний: фонетика и орфоэпия, графика, состав слова, грамматика (морфология и синтаксис); орфография и пунктуация; развитие речи.</w:t>
      </w:r>
    </w:p>
    <w:p w:rsidR="00A40B5C" w:rsidRPr="00A40B5C" w:rsidRDefault="00A40B5C" w:rsidP="008219EC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0B5C">
        <w:rPr>
          <w:rFonts w:ascii="Times New Roman" w:eastAsia="Calibri" w:hAnsi="Times New Roman" w:cs="Times New Roman"/>
          <w:iCs/>
          <w:sz w:val="24"/>
          <w:szCs w:val="24"/>
        </w:rPr>
        <w:t xml:space="preserve"> Языковой материал признан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A40B5C" w:rsidRPr="00A40B5C" w:rsidRDefault="00A40B5C" w:rsidP="008219EC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40B5C">
        <w:rPr>
          <w:rFonts w:ascii="Times New Roman" w:eastAsia="Calibri" w:hAnsi="Times New Roman" w:cs="Times New Roman"/>
          <w:iCs/>
          <w:sz w:val="24"/>
          <w:szCs w:val="24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A40B5C" w:rsidRPr="00A40B5C" w:rsidRDefault="00A40B5C" w:rsidP="008219EC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40B5C">
        <w:rPr>
          <w:rFonts w:ascii="Times New Roman" w:eastAsia="Calibri" w:hAnsi="Times New Roman" w:cs="Times New Roman"/>
          <w:iCs/>
          <w:sz w:val="24"/>
          <w:szCs w:val="24"/>
        </w:rPr>
        <w:t>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CB2172" w:rsidRPr="00A40B5C" w:rsidRDefault="00CB2172" w:rsidP="008219EC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Личностными</w:t>
      </w:r>
      <w:r w:rsidRPr="00A40B5C">
        <w:rPr>
          <w:rFonts w:ascii="Times New Roman" w:eastAsia="Calibri" w:hAnsi="Times New Roman" w:cs="Times New Roman"/>
          <w:sz w:val="24"/>
          <w:szCs w:val="24"/>
        </w:rPr>
        <w:t xml:space="preserve">результатами изучения русского языка являются: 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 xml:space="preserve">-  осознание языка как основного средства человеческого общения; 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 xml:space="preserve">-   восприятие русского языка как явления национальной культуры; 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 xml:space="preserve">- понимание того, что правильная устная и письменная речь является показателем индивидуальной культуры человека; 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-  способность к самооценке на основе наблюдения за собственной речью;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- умение осознавать и определять свои эмоции; сочувствовать другим людям, сопереживать;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- умение чувствовать красоту и выразительность речи;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- любовь и уважение к Отечеству, его языку, культуре;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- интерес к чтению, к ведению диалога с автором текста; потребность в чтении;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- интерес к письму, к созданию собственных текстов, к письменной форме общения;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- интерес к изучению языка;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- осознание ответственности за произнесенное и написанное слово.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0B5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Метапредметными</w:t>
      </w:r>
      <w:proofErr w:type="spellEnd"/>
      <w:r w:rsidR="003C4C3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A40B5C">
        <w:rPr>
          <w:rFonts w:ascii="Times New Roman" w:eastAsia="Calibri" w:hAnsi="Times New Roman" w:cs="Times New Roman"/>
          <w:sz w:val="24"/>
          <w:szCs w:val="24"/>
        </w:rPr>
        <w:t>результатами изучения русского языка являются: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 xml:space="preserve"> - умение использовать язык с целью поиска необходимой информации в различных источниках для решения учебных задач; 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 xml:space="preserve">-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 xml:space="preserve">-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- стремление к более точному выражению собственного мнения и позиции; умение задавать вопросы.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Предметными</w:t>
      </w:r>
      <w:r w:rsidR="003C4C3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A40B5C">
        <w:rPr>
          <w:rFonts w:ascii="Times New Roman" w:eastAsia="Calibri" w:hAnsi="Times New Roman" w:cs="Times New Roman"/>
          <w:sz w:val="24"/>
          <w:szCs w:val="24"/>
        </w:rPr>
        <w:t>результатами изучения русского языка являются: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 xml:space="preserve"> -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 xml:space="preserve">- 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CB2172" w:rsidRPr="00A40B5C" w:rsidRDefault="00CB2172" w:rsidP="008219EC">
      <w:pPr>
        <w:keepNext/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- 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 способность контролировать свои действия, проверять написанное.</w:t>
      </w:r>
    </w:p>
    <w:p w:rsidR="0077782D" w:rsidRPr="00A40B5C" w:rsidRDefault="00CB2172" w:rsidP="008219EC">
      <w:pPr>
        <w:keepNext/>
        <w:widowControl w:val="0"/>
        <w:spacing w:after="0" w:line="240" w:lineRule="auto"/>
        <w:ind w:left="142" w:firstLine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b/>
          <w:sz w:val="24"/>
          <w:szCs w:val="24"/>
        </w:rPr>
        <w:t>Изучение русского языка во 2 классе выделяется  170 ча</w:t>
      </w:r>
      <w:r w:rsidR="00F77C64" w:rsidRPr="00A40B5C">
        <w:rPr>
          <w:rFonts w:ascii="Times New Roman" w:eastAsia="Calibri" w:hAnsi="Times New Roman" w:cs="Times New Roman"/>
          <w:b/>
          <w:sz w:val="24"/>
          <w:szCs w:val="24"/>
        </w:rPr>
        <w:t>сов (из расчета 5 ч в неделю, 34</w:t>
      </w:r>
      <w:r w:rsidRPr="00A40B5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учебные недели).</w:t>
      </w:r>
    </w:p>
    <w:p w:rsidR="00F77C64" w:rsidRPr="00A40B5C" w:rsidRDefault="00F77C64" w:rsidP="008219EC">
      <w:pPr>
        <w:keepNext/>
        <w:widowControl w:val="0"/>
        <w:spacing w:after="0" w:line="240" w:lineRule="auto"/>
        <w:ind w:left="142" w:firstLine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Контрольных работ – 4</w:t>
      </w:r>
    </w:p>
    <w:p w:rsidR="00F77C64" w:rsidRPr="00A40B5C" w:rsidRDefault="00F77C64" w:rsidP="008219EC">
      <w:pPr>
        <w:keepNext/>
        <w:widowControl w:val="0"/>
        <w:spacing w:after="0" w:line="240" w:lineRule="auto"/>
        <w:ind w:left="142" w:firstLine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Диктантов – 8</w:t>
      </w:r>
    </w:p>
    <w:p w:rsidR="00F77C64" w:rsidRPr="00A40B5C" w:rsidRDefault="00F77C64" w:rsidP="008219EC">
      <w:pPr>
        <w:keepNext/>
        <w:widowControl w:val="0"/>
        <w:spacing w:after="0" w:line="240" w:lineRule="auto"/>
        <w:ind w:left="142" w:firstLine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Контрольных списываний – 4</w:t>
      </w:r>
    </w:p>
    <w:p w:rsidR="00F77C64" w:rsidRPr="00A40B5C" w:rsidRDefault="00F77C64" w:rsidP="008219EC">
      <w:pPr>
        <w:keepNext/>
        <w:widowControl w:val="0"/>
        <w:spacing w:after="0" w:line="240" w:lineRule="auto"/>
        <w:ind w:left="142" w:firstLine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0B5C">
        <w:rPr>
          <w:rFonts w:ascii="Times New Roman" w:eastAsia="Calibri" w:hAnsi="Times New Roman" w:cs="Times New Roman"/>
          <w:sz w:val="24"/>
          <w:szCs w:val="24"/>
        </w:rPr>
        <w:t>Работа с тестами - 9</w:t>
      </w:r>
    </w:p>
    <w:p w:rsidR="00CB2172" w:rsidRPr="00A40B5C" w:rsidRDefault="00FB0191" w:rsidP="00FB0191">
      <w:pPr>
        <w:keepNext/>
        <w:widowControl w:val="0"/>
        <w:spacing w:after="0" w:line="240" w:lineRule="auto"/>
        <w:ind w:left="142" w:firstLine="56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0191">
        <w:rPr>
          <w:rFonts w:ascii="Times New Roman" w:hAnsi="Times New Roman" w:cs="Times New Roman"/>
          <w:sz w:val="24"/>
          <w:szCs w:val="24"/>
        </w:rPr>
        <w:t>Учебник  для</w:t>
      </w:r>
      <w:proofErr w:type="gramEnd"/>
      <w:r w:rsidRPr="00FB019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C042F8">
        <w:t xml:space="preserve"> </w:t>
      </w:r>
      <w:r w:rsidR="0077782D" w:rsidRPr="00A40B5C">
        <w:rPr>
          <w:rFonts w:ascii="Times New Roman" w:eastAsia="Calibri" w:hAnsi="Times New Roman" w:cs="Times New Roman"/>
          <w:sz w:val="24"/>
          <w:szCs w:val="24"/>
        </w:rPr>
        <w:t xml:space="preserve"> «Русск</w:t>
      </w:r>
      <w:r w:rsidR="003862AE">
        <w:rPr>
          <w:rFonts w:ascii="Times New Roman" w:eastAsia="Calibri" w:hAnsi="Times New Roman" w:cs="Times New Roman"/>
          <w:sz w:val="24"/>
          <w:szCs w:val="24"/>
        </w:rPr>
        <w:t>ий язык», 2 класс.</w:t>
      </w:r>
      <w:r w:rsidR="0077782D" w:rsidRPr="00A40B5C">
        <w:rPr>
          <w:rFonts w:ascii="Times New Roman" w:eastAsia="Calibri" w:hAnsi="Times New Roman" w:cs="Times New Roman"/>
          <w:sz w:val="24"/>
          <w:szCs w:val="24"/>
        </w:rPr>
        <w:t xml:space="preserve"> Авторы: С.В.Иванов, А.О.Евдокимова, М.И.Кузнецова. </w:t>
      </w:r>
    </w:p>
    <w:p w:rsidR="0077782D" w:rsidRPr="00A40B5C" w:rsidRDefault="0077782D" w:rsidP="008219EC">
      <w:pPr>
        <w:keepNext/>
        <w:widowControl w:val="0"/>
        <w:spacing w:after="0" w:line="240" w:lineRule="auto"/>
        <w:ind w:left="142" w:firstLine="92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BD" w:rsidRPr="00A40B5C" w:rsidRDefault="00081EBD" w:rsidP="008219EC">
      <w:pPr>
        <w:keepNext/>
        <w:widowControl w:val="0"/>
        <w:spacing w:after="0" w:line="240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6DF0" w:rsidRPr="00A40B5C" w:rsidRDefault="00166DF0" w:rsidP="008219EC">
      <w:pPr>
        <w:spacing w:after="0" w:line="240" w:lineRule="auto"/>
        <w:rPr>
          <w:sz w:val="24"/>
          <w:szCs w:val="24"/>
        </w:rPr>
      </w:pPr>
    </w:p>
    <w:p w:rsidR="00081EBD" w:rsidRDefault="00081EBD" w:rsidP="008219EC">
      <w:pPr>
        <w:spacing w:after="0" w:line="240" w:lineRule="auto"/>
      </w:pPr>
    </w:p>
    <w:p w:rsidR="0077782D" w:rsidRDefault="0077782D" w:rsidP="008219EC">
      <w:pPr>
        <w:spacing w:after="0" w:line="240" w:lineRule="auto"/>
      </w:pPr>
    </w:p>
    <w:p w:rsidR="00A40B5C" w:rsidRDefault="00A40B5C" w:rsidP="008219EC">
      <w:pPr>
        <w:spacing w:after="0" w:line="240" w:lineRule="auto"/>
      </w:pPr>
    </w:p>
    <w:p w:rsidR="008219EC" w:rsidRDefault="008219EC" w:rsidP="008219EC">
      <w:pPr>
        <w:spacing w:after="0" w:line="240" w:lineRule="auto"/>
      </w:pPr>
    </w:p>
    <w:p w:rsidR="008219EC" w:rsidRDefault="008219EC" w:rsidP="008219EC">
      <w:pPr>
        <w:spacing w:after="0" w:line="240" w:lineRule="auto"/>
      </w:pPr>
    </w:p>
    <w:p w:rsidR="008219EC" w:rsidRDefault="008219EC" w:rsidP="008219EC">
      <w:pPr>
        <w:spacing w:after="0" w:line="240" w:lineRule="auto"/>
      </w:pPr>
    </w:p>
    <w:p w:rsidR="008C3D5A" w:rsidRDefault="008C3D5A" w:rsidP="008219EC">
      <w:pPr>
        <w:spacing w:after="0" w:line="240" w:lineRule="auto"/>
      </w:pPr>
    </w:p>
    <w:p w:rsidR="008219EC" w:rsidRDefault="008219EC" w:rsidP="008219EC">
      <w:pPr>
        <w:spacing w:after="0" w:line="240" w:lineRule="auto"/>
      </w:pPr>
    </w:p>
    <w:p w:rsidR="008F7FCE" w:rsidRPr="008C3D5A" w:rsidRDefault="0077782D" w:rsidP="008C3D5A">
      <w:pPr>
        <w:pStyle w:val="a6"/>
        <w:numPr>
          <w:ilvl w:val="0"/>
          <w:numId w:val="1"/>
        </w:num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9EC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8F7FCE" w:rsidRPr="000C2A3F" w:rsidRDefault="008F7FCE" w:rsidP="00821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76"/>
        <w:gridCol w:w="3643"/>
        <w:gridCol w:w="709"/>
        <w:gridCol w:w="850"/>
        <w:gridCol w:w="1163"/>
        <w:gridCol w:w="1134"/>
        <w:gridCol w:w="1701"/>
      </w:tblGrid>
      <w:tr w:rsidR="008F7FCE" w:rsidRPr="000C2A3F" w:rsidTr="0066608C">
        <w:trPr>
          <w:trHeight w:val="477"/>
        </w:trPr>
        <w:tc>
          <w:tcPr>
            <w:tcW w:w="576" w:type="dxa"/>
            <w:vMerge w:val="restart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3" w:type="dxa"/>
            <w:vMerge w:val="restart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7FCE" w:rsidRPr="000C2A3F" w:rsidRDefault="008F7FCE" w:rsidP="00821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F7FCE" w:rsidRPr="00344B07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B07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</w:p>
          <w:p w:rsidR="008F7FCE" w:rsidRPr="00344B07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B07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</w:p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07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297" w:type="dxa"/>
            <w:gridSpan w:val="2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F7FCE" w:rsidRPr="000C2A3F" w:rsidTr="0066608C">
        <w:trPr>
          <w:trHeight w:val="425"/>
        </w:trPr>
        <w:tc>
          <w:tcPr>
            <w:tcW w:w="576" w:type="dxa"/>
            <w:vMerge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vMerge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FCE" w:rsidRPr="000C2A3F" w:rsidTr="0066608C">
        <w:tc>
          <w:tcPr>
            <w:tcW w:w="576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</w:tc>
        <w:tc>
          <w:tcPr>
            <w:tcW w:w="709" w:type="dxa"/>
          </w:tcPr>
          <w:p w:rsidR="008F7FCE" w:rsidRPr="000C2A3F" w:rsidRDefault="008F7FCE" w:rsidP="00FB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01.09.15</w:t>
            </w:r>
          </w:p>
        </w:tc>
        <w:tc>
          <w:tcPr>
            <w:tcW w:w="1134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CE" w:rsidRPr="000C2A3F" w:rsidTr="0066608C">
        <w:tc>
          <w:tcPr>
            <w:tcW w:w="576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8F7FCE" w:rsidRPr="000C2A3F" w:rsidRDefault="008C3D5A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="008F7FCE" w:rsidRPr="000C2A3F">
              <w:rPr>
                <w:rFonts w:ascii="Times New Roman" w:hAnsi="Times New Roman" w:cs="Times New Roman"/>
                <w:sz w:val="24"/>
                <w:szCs w:val="24"/>
              </w:rPr>
              <w:t>и согласные звуки и их буквы.</w:t>
            </w:r>
          </w:p>
        </w:tc>
        <w:tc>
          <w:tcPr>
            <w:tcW w:w="709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CE" w:rsidRPr="000C2A3F" w:rsidTr="0066608C">
        <w:tc>
          <w:tcPr>
            <w:tcW w:w="576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</w:t>
            </w:r>
          </w:p>
        </w:tc>
        <w:tc>
          <w:tcPr>
            <w:tcW w:w="709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CE" w:rsidRPr="000C2A3F" w:rsidTr="0066608C">
        <w:tc>
          <w:tcPr>
            <w:tcW w:w="576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</w:tc>
        <w:tc>
          <w:tcPr>
            <w:tcW w:w="709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CE" w:rsidRPr="000C2A3F" w:rsidTr="0066608C">
        <w:tc>
          <w:tcPr>
            <w:tcW w:w="576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709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F7FCE" w:rsidRPr="000C2A3F" w:rsidRDefault="00180B20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F7F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CE" w:rsidRPr="000C2A3F" w:rsidTr="0066608C">
        <w:tc>
          <w:tcPr>
            <w:tcW w:w="576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мягкие, звонкие и глухие.</w:t>
            </w:r>
          </w:p>
        </w:tc>
        <w:tc>
          <w:tcPr>
            <w:tcW w:w="709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F7FCE" w:rsidRPr="000C2A3F" w:rsidRDefault="00180B20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F7F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CE" w:rsidRPr="000C2A3F" w:rsidTr="0066608C">
        <w:tc>
          <w:tcPr>
            <w:tcW w:w="576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</w:tcPr>
          <w:p w:rsidR="008F7FCE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8C">
              <w:rPr>
                <w:rFonts w:ascii="Times New Roman" w:hAnsi="Times New Roman" w:cs="Times New Roman"/>
                <w:sz w:val="24"/>
                <w:szCs w:val="24"/>
              </w:rPr>
              <w:t>Звонкие согласные в конце слова.</w:t>
            </w:r>
          </w:p>
        </w:tc>
        <w:tc>
          <w:tcPr>
            <w:tcW w:w="709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F7FCE" w:rsidRPr="000C2A3F" w:rsidRDefault="00180B20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F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CE" w:rsidRPr="000C2A3F" w:rsidTr="0066608C">
        <w:tc>
          <w:tcPr>
            <w:tcW w:w="576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3" w:type="dxa"/>
          </w:tcPr>
          <w:p w:rsidR="008F7FCE" w:rsidRPr="000C2A3F" w:rsidRDefault="0066608C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8C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66608C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66608C">
              <w:rPr>
                <w:rFonts w:ascii="Times New Roman" w:hAnsi="Times New Roman" w:cs="Times New Roman"/>
                <w:i/>
                <w:sz w:val="24"/>
                <w:szCs w:val="24"/>
              </w:rPr>
              <w:t>-ши</w:t>
            </w:r>
          </w:p>
        </w:tc>
        <w:tc>
          <w:tcPr>
            <w:tcW w:w="709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7FCE" w:rsidRPr="000C2A3F" w:rsidRDefault="008F7FCE" w:rsidP="008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F7FCE" w:rsidRPr="000C2A3F" w:rsidRDefault="00180B20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F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7FCE" w:rsidRPr="000C2A3F" w:rsidRDefault="008F7FCE" w:rsidP="0082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 w:rsidRPr="000C2A3F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0C2A3F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0C2A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0C2A3F">
              <w:rPr>
                <w:rFonts w:ascii="Times New Roman" w:hAnsi="Times New Roman" w:cs="Times New Roman"/>
                <w:i/>
                <w:sz w:val="24"/>
                <w:szCs w:val="24"/>
              </w:rPr>
              <w:t>чу-</w:t>
            </w:r>
            <w:proofErr w:type="spellStart"/>
            <w:r w:rsidRPr="000C2A3F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(ь).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Слог. Перенос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переноса слов. 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слов. 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3" w:type="dxa"/>
          </w:tcPr>
          <w:p w:rsidR="0066608C" w:rsidRPr="008C3D5A" w:rsidRDefault="00956BF5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608C" w:rsidRPr="008C3D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Диктант (текущий</w:t>
              </w:r>
            </w:hyperlink>
            <w:r w:rsidR="0066608C" w:rsidRPr="008C3D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6608C" w:rsidRPr="008C3D5A">
              <w:rPr>
                <w:rStyle w:val="FontStyle73"/>
                <w:b w:val="0"/>
                <w:sz w:val="24"/>
                <w:szCs w:val="24"/>
              </w:rPr>
              <w:t xml:space="preserve">по теме «Правописание сочетаний </w:t>
            </w:r>
            <w:proofErr w:type="spellStart"/>
            <w:r w:rsidR="0066608C" w:rsidRPr="008C3D5A">
              <w:rPr>
                <w:rStyle w:val="FontStyle74"/>
                <w:sz w:val="24"/>
                <w:szCs w:val="24"/>
              </w:rPr>
              <w:t>жи</w:t>
            </w:r>
            <w:proofErr w:type="spellEnd"/>
            <w:r w:rsidR="0066608C" w:rsidRPr="008C3D5A">
              <w:rPr>
                <w:rStyle w:val="FontStyle74"/>
                <w:sz w:val="24"/>
                <w:szCs w:val="24"/>
              </w:rPr>
              <w:t>—</w:t>
            </w:r>
            <w:proofErr w:type="gramStart"/>
            <w:r w:rsidR="0066608C" w:rsidRPr="008C3D5A">
              <w:rPr>
                <w:rStyle w:val="FontStyle74"/>
                <w:sz w:val="24"/>
                <w:szCs w:val="24"/>
              </w:rPr>
              <w:t xml:space="preserve">ши,  </w:t>
            </w:r>
            <w:proofErr w:type="spellStart"/>
            <w:r w:rsidR="0066608C" w:rsidRPr="008C3D5A">
              <w:rPr>
                <w:rStyle w:val="FontStyle74"/>
                <w:sz w:val="24"/>
                <w:szCs w:val="24"/>
              </w:rPr>
              <w:t>ча</w:t>
            </w:r>
            <w:proofErr w:type="spellEnd"/>
            <w:proofErr w:type="gramEnd"/>
            <w:r w:rsidR="0066608C" w:rsidRPr="008C3D5A">
              <w:rPr>
                <w:rStyle w:val="FontStyle74"/>
                <w:sz w:val="24"/>
                <w:szCs w:val="24"/>
              </w:rPr>
              <w:t xml:space="preserve"> — ща, чу-</w:t>
            </w:r>
            <w:proofErr w:type="spellStart"/>
            <w:r w:rsidR="0066608C" w:rsidRPr="008C3D5A">
              <w:rPr>
                <w:rStyle w:val="FontStyle74"/>
                <w:sz w:val="24"/>
                <w:szCs w:val="24"/>
              </w:rPr>
              <w:t>щу</w:t>
            </w:r>
            <w:proofErr w:type="spellEnd"/>
            <w:r w:rsidR="0066608C" w:rsidRPr="008C3D5A">
              <w:rPr>
                <w:rStyle w:val="FontStyle74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3" w:type="dxa"/>
          </w:tcPr>
          <w:p w:rsidR="0066608C" w:rsidRPr="008C3D5A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5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hyperlink r:id="rId8" w:history="1">
              <w:r w:rsidRPr="008C3D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Контрольное списывание</w:t>
              </w:r>
            </w:hyperlink>
            <w:r w:rsidRPr="008C3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3" w:type="dxa"/>
          </w:tcPr>
          <w:p w:rsidR="0066608C" w:rsidRPr="008C3D5A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5A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Слова, которые называют предмет.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Слова, которые называют признаки и действия предметов.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Повествовательные, вопросительные и побудительные предложения.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слова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3" w:type="dxa"/>
          </w:tcPr>
          <w:p w:rsidR="0066608C" w:rsidRPr="00854D2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2C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Неизменяемые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Повторение  правил</w:t>
            </w:r>
            <w:proofErr w:type="gram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большой буквы в именах собственных.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Повторение  правил</w:t>
            </w:r>
            <w:proofErr w:type="gram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большой буквы.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часть слова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безударных 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гласных в корне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гласных в корне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корне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гласных в корне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общая часть родственных слов 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Правила письма безударных гласных в корне.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3" w:type="dxa"/>
          </w:tcPr>
          <w:p w:rsidR="0066608C" w:rsidRPr="00180B20" w:rsidRDefault="00956BF5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608C" w:rsidRPr="00180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Диктант по темам «Правописание сочетаний </w:t>
              </w:r>
              <w:proofErr w:type="spellStart"/>
              <w:r w:rsidR="0066608C" w:rsidRPr="00180B2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жи</w:t>
              </w:r>
              <w:proofErr w:type="spellEnd"/>
              <w:r w:rsidR="0066608C" w:rsidRPr="00180B2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 xml:space="preserve">-ши, </w:t>
              </w:r>
              <w:proofErr w:type="spellStart"/>
              <w:proofErr w:type="gramStart"/>
              <w:r w:rsidR="0066608C" w:rsidRPr="00180B2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ча</w:t>
              </w:r>
              <w:proofErr w:type="spellEnd"/>
              <w:r w:rsidR="0066608C" w:rsidRPr="00180B2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-ща</w:t>
              </w:r>
              <w:proofErr w:type="gramEnd"/>
              <w:r w:rsidR="0066608C" w:rsidRPr="00180B2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, чу-</w:t>
              </w:r>
              <w:proofErr w:type="spellStart"/>
              <w:r w:rsidR="0066608C" w:rsidRPr="00180B2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щу</w:t>
              </w:r>
              <w:proofErr w:type="spellEnd"/>
              <w:r w:rsidR="0066608C" w:rsidRPr="00180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.»; «Перенос слов»; «Безударные гласные в корне слова»</w:t>
              </w:r>
            </w:hyperlink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Согласные в корне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корне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Корень слова с чередованием согласных.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Согласные в корне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корне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43" w:type="dxa"/>
          </w:tcPr>
          <w:p w:rsidR="0066608C" w:rsidRPr="00180B20" w:rsidRDefault="00956BF5" w:rsidP="006660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66608C" w:rsidRPr="00180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Контрольная работа по теме</w:t>
              </w:r>
              <w:proofErr w:type="gramStart"/>
              <w:r w:rsidR="0066608C" w:rsidRPr="00180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  «</w:t>
              </w:r>
              <w:proofErr w:type="gramEnd"/>
              <w:r w:rsidR="0066608C" w:rsidRPr="00180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Фонетика.»</w:t>
              </w:r>
            </w:hyperlink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Суффикс – часть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Суффикс.Значение</w:t>
            </w:r>
            <w:proofErr w:type="spell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звуками.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слов с непроизносимыми согласными звуками.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43" w:type="dxa"/>
          </w:tcPr>
          <w:p w:rsidR="0066608C" w:rsidRPr="000C2A3F" w:rsidRDefault="00956BF5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608C">
                <w:rPr>
                  <w:rStyle w:val="a4"/>
                  <w:sz w:val="24"/>
                  <w:szCs w:val="24"/>
                </w:rPr>
                <w:t>Диктант по теме «</w:t>
              </w:r>
              <w:proofErr w:type="spellStart"/>
              <w:r w:rsidR="0066608C" w:rsidRPr="00CF1C57">
                <w:rPr>
                  <w:rStyle w:val="a4"/>
                  <w:sz w:val="24"/>
                  <w:szCs w:val="24"/>
                  <w:u w:val="none"/>
                </w:rPr>
                <w:t>Правописаниесогласных</w:t>
              </w:r>
              <w:proofErr w:type="spellEnd"/>
              <w:r w:rsidR="0066608C" w:rsidRPr="000C2A3F">
                <w:rPr>
                  <w:rStyle w:val="a4"/>
                  <w:sz w:val="24"/>
                  <w:szCs w:val="24"/>
                </w:rPr>
                <w:t xml:space="preserve"> в корне слова»</w:t>
              </w:r>
            </w:hyperlink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43" w:type="dxa"/>
          </w:tcPr>
          <w:p w:rsidR="0066608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  <w:p w:rsidR="0066608C" w:rsidRPr="000C2A3F" w:rsidRDefault="00956BF5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6608C" w:rsidRPr="000C2A3F">
                <w:rPr>
                  <w:rStyle w:val="a4"/>
                  <w:sz w:val="24"/>
                  <w:szCs w:val="24"/>
                </w:rPr>
                <w:t>Контрольное списывание.</w:t>
              </w:r>
            </w:hyperlink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суффиксами –</w:t>
            </w:r>
            <w:proofErr w:type="spell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слов с 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суффиксами –</w:t>
            </w:r>
            <w:proofErr w:type="spell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суффиксов.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суффиксом –ость-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Суффикс. Образование слов при помощи суффиксов.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Суффикс. Образование слов.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и суффиксов в словах.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43" w:type="dxa"/>
          </w:tcPr>
          <w:p w:rsidR="0066608C" w:rsidRPr="00F9028A" w:rsidRDefault="00956BF5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6608C" w:rsidRPr="00F90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Контрольная работа по теме «Корень слова, суффикс»</w:t>
              </w:r>
            </w:hyperlink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Приставка – часть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Алгоритм правописания слов с приставками.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43" w:type="dxa"/>
          </w:tcPr>
          <w:p w:rsidR="0066608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приставками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Различаем приставки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буквами  </w:t>
            </w:r>
            <w:r w:rsidRPr="00BB0887">
              <w:rPr>
                <w:rFonts w:ascii="Times New Roman" w:hAnsi="Times New Roman" w:cs="Times New Roman"/>
                <w:i/>
                <w:sz w:val="28"/>
                <w:szCs w:val="24"/>
              </w:rPr>
              <w:t>а</w:t>
            </w:r>
            <w:proofErr w:type="gramEnd"/>
            <w:r w:rsidRPr="00BB0887">
              <w:rPr>
                <w:rFonts w:ascii="Times New Roman" w:hAnsi="Times New Roman" w:cs="Times New Roman"/>
                <w:i/>
                <w:sz w:val="28"/>
                <w:szCs w:val="24"/>
              </w:rPr>
              <w:t>, о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знаком.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Ь и Ъ знаками.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Образование слов.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43" w:type="dxa"/>
          </w:tcPr>
          <w:p w:rsidR="0066608C" w:rsidRPr="00F9028A" w:rsidRDefault="00956BF5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6608C" w:rsidRPr="00F90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Итоговый контрольный </w:t>
              </w:r>
              <w:proofErr w:type="gramStart"/>
              <w:r w:rsidR="0066608C" w:rsidRPr="00F90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диктант  за</w:t>
              </w:r>
              <w:proofErr w:type="gramEnd"/>
              <w:r w:rsidR="0066608C" w:rsidRPr="00F90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1 полугодие.</w:t>
              </w:r>
            </w:hyperlink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Различение разделительных Ь и Ъ знаков.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Различение предлогов и приставок.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предлогов и приставок.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D463B8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43" w:type="dxa"/>
          </w:tcPr>
          <w:p w:rsidR="0066608C" w:rsidRPr="00D463B8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8">
              <w:rPr>
                <w:rFonts w:ascii="Times New Roman" w:hAnsi="Times New Roman" w:cs="Times New Roman"/>
                <w:sz w:val="24"/>
                <w:szCs w:val="24"/>
              </w:rPr>
              <w:t>Повторение: состав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43" w:type="dxa"/>
          </w:tcPr>
          <w:p w:rsidR="0066608C" w:rsidRPr="00393CE7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E7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тестовыми заданиями</w:t>
            </w:r>
          </w:p>
        </w:tc>
        <w:tc>
          <w:tcPr>
            <w:tcW w:w="709" w:type="dxa"/>
          </w:tcPr>
          <w:p w:rsidR="0066608C" w:rsidRPr="00393CE7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393CE7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правописание </w:t>
            </w:r>
            <w:proofErr w:type="gram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частей  слова</w:t>
            </w:r>
            <w:proofErr w:type="gram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частей  слова</w:t>
            </w:r>
            <w:proofErr w:type="gram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43" w:type="dxa"/>
          </w:tcPr>
          <w:p w:rsidR="0066608C" w:rsidRPr="00884F82" w:rsidRDefault="00956BF5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6608C" w:rsidRPr="00884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Контрольный диктант по теме «Состав слова. Приставки».</w:t>
              </w:r>
            </w:hyperlink>
          </w:p>
        </w:tc>
        <w:tc>
          <w:tcPr>
            <w:tcW w:w="709" w:type="dxa"/>
          </w:tcPr>
          <w:p w:rsidR="0066608C" w:rsidRPr="00393CE7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393CE7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Текст. Заголовок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Как сочетаются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слова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 и тексте.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частей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Заголовок и текст.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Слово в словаре и тексте.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Style w:val="FontStyle73"/>
                <w:b w:val="0"/>
                <w:sz w:val="24"/>
                <w:szCs w:val="24"/>
              </w:rPr>
              <w:t>Слова однознач</w:t>
            </w:r>
            <w:r w:rsidRPr="000C2A3F">
              <w:rPr>
                <w:rStyle w:val="FontStyle73"/>
                <w:b w:val="0"/>
                <w:sz w:val="24"/>
                <w:szCs w:val="24"/>
              </w:rPr>
              <w:softHyphen/>
              <w:t>ные и многознач</w:t>
            </w:r>
            <w:r w:rsidRPr="000C2A3F">
              <w:rPr>
                <w:rStyle w:val="FontStyle73"/>
                <w:b w:val="0"/>
                <w:sz w:val="24"/>
                <w:szCs w:val="24"/>
              </w:rPr>
              <w:softHyphen/>
              <w:t>ные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тестовыми заданиями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Текст. Окончание текста.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многозначных  слов</w:t>
            </w:r>
            <w:proofErr w:type="gram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43" w:type="dxa"/>
          </w:tcPr>
          <w:p w:rsidR="0066608C" w:rsidRPr="008C3D5A" w:rsidRDefault="00956BF5" w:rsidP="0066608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6608C" w:rsidRPr="008C3D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Повторение правописания.</w:t>
              </w:r>
            </w:hyperlink>
          </w:p>
          <w:p w:rsidR="0066608C" w:rsidRPr="008C3D5A" w:rsidRDefault="00956BF5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6608C" w:rsidRPr="008C3D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Диктант.</w:t>
              </w:r>
            </w:hyperlink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43" w:type="dxa"/>
          </w:tcPr>
          <w:p w:rsidR="0066608C" w:rsidRPr="008C3D5A" w:rsidRDefault="00956BF5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6608C" w:rsidRPr="008C3D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Повторение правописания.</w:t>
              </w:r>
            </w:hyperlink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Составление текста.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 с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инонимы.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синонимов с другими словами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строится текст. 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Начало текста.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Составление начала текста.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Использование слов-синонимов.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Слова-синонимы в </w:t>
            </w:r>
            <w:proofErr w:type="gram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тексте .</w:t>
            </w:r>
            <w:proofErr w:type="gramEnd"/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тестовыми заданиями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Составление текста.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 а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нтонимы.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антонимов с другими словами.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43" w:type="dxa"/>
          </w:tcPr>
          <w:p w:rsidR="0066608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</w:p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предложений 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 о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монимы.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Слова исконные и заимствованные.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Контрольный диктант.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43" w:type="dxa"/>
          </w:tcPr>
          <w:p w:rsidR="0066608C" w:rsidRPr="00884F82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82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Абзац.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Роль абзаца в тексте.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43" w:type="dxa"/>
          </w:tcPr>
          <w:p w:rsidR="0066608C" w:rsidRPr="000C2A3F" w:rsidRDefault="00956BF5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6608C" w:rsidRPr="00884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Контрольная работа</w:t>
              </w:r>
            </w:hyperlink>
            <w:r w:rsidR="0066608C" w:rsidRPr="00884F82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Анализ. </w:t>
            </w:r>
            <w:r w:rsidRPr="00347496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96">
              <w:rPr>
                <w:rFonts w:ascii="Times New Roman" w:hAnsi="Times New Roman" w:cs="Times New Roman"/>
                <w:sz w:val="24"/>
                <w:szCs w:val="24"/>
              </w:rPr>
              <w:t>Значения заимствованных слов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Составление текста из абзацев.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слова-синонимы, новые слова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тестовыми заданиями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Составление текста.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свободную тему.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 лексики и состава слова. 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Повторяем орфографические правила.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План текста.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Фразеологизм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 по плану.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фразеологизмов.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тестовыми заданиями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Особенности текста-описания.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43" w:type="dxa"/>
          </w:tcPr>
          <w:p w:rsidR="0066608C" w:rsidRPr="00347496" w:rsidRDefault="00956BF5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6608C" w:rsidRPr="0034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Тестирование по теме «Правописание изученных орфограмм»</w:t>
              </w:r>
            </w:hyperlink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 текста-повествования 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43" w:type="dxa"/>
          </w:tcPr>
          <w:p w:rsidR="0066608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</w:p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96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96">
              <w:rPr>
                <w:rFonts w:ascii="Times New Roman" w:hAnsi="Times New Roman" w:cs="Times New Roman"/>
                <w:sz w:val="24"/>
                <w:szCs w:val="24"/>
              </w:rPr>
              <w:t>Описание и повествование в тексте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43" w:type="dxa"/>
          </w:tcPr>
          <w:p w:rsidR="0066608C" w:rsidRPr="000C2A3F" w:rsidRDefault="00956BF5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6608C" w:rsidRPr="0034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Контрольная работа по теме «Лексика»</w:t>
              </w:r>
            </w:hyperlink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 текста-рассуждения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43" w:type="dxa"/>
          </w:tcPr>
          <w:p w:rsidR="0066608C" w:rsidRPr="008A7DB6" w:rsidRDefault="00956BF5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6608C" w:rsidRPr="008A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Диктант по теме «Правописание изученных орфограмм»</w:t>
              </w:r>
            </w:hyperlink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643" w:type="dxa"/>
          </w:tcPr>
          <w:p w:rsidR="0066608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43" w:type="dxa"/>
          </w:tcPr>
          <w:p w:rsidR="0066608C" w:rsidRPr="001B23F9" w:rsidRDefault="0066608C" w:rsidP="006660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2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Итоговое</w:t>
            </w:r>
          </w:p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контрольное тестирование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4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Повторение. Развитие речи.</w:t>
            </w: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C" w:rsidRPr="000C2A3F" w:rsidTr="0066608C">
        <w:tc>
          <w:tcPr>
            <w:tcW w:w="576" w:type="dxa"/>
          </w:tcPr>
          <w:p w:rsidR="0066608C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66608C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43" w:type="dxa"/>
          </w:tcPr>
          <w:p w:rsidR="0066608C" w:rsidRDefault="003862AE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(Резерв).</w:t>
            </w:r>
            <w:bookmarkStart w:id="0" w:name="_GoBack"/>
            <w:bookmarkEnd w:id="0"/>
          </w:p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608C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C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8C" w:rsidRPr="000C2A3F" w:rsidRDefault="0066608C" w:rsidP="006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6608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66608C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8C" w:rsidRPr="000C2A3F" w:rsidRDefault="0066608C" w:rsidP="006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FCE" w:rsidRPr="000C2A3F" w:rsidRDefault="008F7FCE" w:rsidP="00821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CE" w:rsidRDefault="008F7FCE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B5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B5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B5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B5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Default="008219E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Default="008219E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Default="008219E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Default="008219E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Default="008219E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Default="008219E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Default="008219E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Default="008219E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Default="008219E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Default="008219E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Default="008219E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Default="008219E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Default="008219E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Default="008219E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B5C" w:rsidRDefault="00A40B5C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D5A" w:rsidRDefault="008C3D5A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D5A" w:rsidRDefault="008C3D5A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D5A" w:rsidRDefault="008C3D5A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D5A" w:rsidRDefault="008C3D5A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2AE" w:rsidRDefault="003862AE" w:rsidP="008219EC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EC" w:rsidRPr="008219EC" w:rsidRDefault="008219EC" w:rsidP="008219EC">
      <w:pPr>
        <w:pStyle w:val="a6"/>
        <w:numPr>
          <w:ilvl w:val="0"/>
          <w:numId w:val="1"/>
        </w:numPr>
        <w:spacing w:after="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9EC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программы курса</w:t>
      </w:r>
    </w:p>
    <w:p w:rsidR="00A40B5C" w:rsidRPr="00A40B5C" w:rsidRDefault="00A40B5C" w:rsidP="003862AE">
      <w:pPr>
        <w:spacing w:after="6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 класс (5 ч в неделю; 170 часов)</w:t>
      </w:r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I. «Как устроен наш язык» (основы лингвистических знаний) </w:t>
      </w:r>
      <w:r w:rsidRPr="008219EC">
        <w:rPr>
          <w:rFonts w:ascii="Times New Roman" w:eastAsia="Calibri" w:hAnsi="Times New Roman" w:cs="Times New Roman"/>
          <w:b/>
          <w:iCs/>
          <w:sz w:val="24"/>
          <w:szCs w:val="24"/>
        </w:rPr>
        <w:t>(57 ч)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 Фонетика и графика. Орфоэпия</w:t>
      </w:r>
      <w:r w:rsidRPr="008219E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(10 ч)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</w:t>
      </w:r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е, ё, ю, я</w:t>
      </w:r>
      <w:r w:rsidRPr="008219EC">
        <w:rPr>
          <w:rFonts w:ascii="Times New Roman" w:eastAsia="Calibri" w:hAnsi="Times New Roman" w:cs="Times New Roman"/>
          <w:iCs/>
          <w:sz w:val="24"/>
          <w:szCs w:val="24"/>
        </w:rPr>
        <w:t>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Орфоэпия. </w:t>
      </w:r>
      <w:r w:rsidRPr="008219EC">
        <w:rPr>
          <w:rFonts w:ascii="Times New Roman" w:eastAsia="Calibri" w:hAnsi="Times New Roman" w:cs="Times New Roman"/>
          <w:iCs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2. Слово и предложение </w:t>
      </w:r>
      <w:r w:rsidRPr="008219EC">
        <w:rPr>
          <w:rFonts w:ascii="Times New Roman" w:eastAsia="Calibri" w:hAnsi="Times New Roman" w:cs="Times New Roman"/>
          <w:b/>
          <w:iCs/>
          <w:sz w:val="24"/>
          <w:szCs w:val="24"/>
        </w:rPr>
        <w:t>(6 ч)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 Состав слова (</w:t>
      </w:r>
      <w:proofErr w:type="spellStart"/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) </w:t>
      </w:r>
      <w:r w:rsidRPr="008219E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(19 ч)   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4. Лексика</w:t>
      </w:r>
      <w:r w:rsidRPr="008219E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(22 ч)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II. «Правописание» (формирование навыков грамотного письма) </w:t>
      </w:r>
      <w:r w:rsidRPr="008219EC">
        <w:rPr>
          <w:rFonts w:ascii="Times New Roman" w:eastAsia="Calibri" w:hAnsi="Times New Roman" w:cs="Times New Roman"/>
          <w:b/>
          <w:iCs/>
          <w:sz w:val="24"/>
          <w:szCs w:val="24"/>
        </w:rPr>
        <w:t>(58ч)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>Ознакомление с правилами правописания и их применение: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> перенос слов;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> проверяемые безударные гласные в корнях слов;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> парные звонкие и глухие согласные в корнях слов;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> непроизносимые согласные;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> непроверяемые гласные и согласные в корнях слов (словарные слова, определенные программой);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 разделительные твердый и мягкий знаки;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 xml:space="preserve"> правописание приставок: </w:t>
      </w:r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об-, от-, до-, по-, под-, про-; за-, на-, над-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 xml:space="preserve"> правописание суффиксов имен существительных: </w:t>
      </w:r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онок</w:t>
      </w:r>
      <w:proofErr w:type="spellEnd"/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, -</w:t>
      </w:r>
      <w:proofErr w:type="spellStart"/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енок</w:t>
      </w:r>
      <w:proofErr w:type="spellEnd"/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; -</w:t>
      </w:r>
      <w:proofErr w:type="spellStart"/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ок</w:t>
      </w:r>
      <w:proofErr w:type="spellEnd"/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; -</w:t>
      </w:r>
      <w:proofErr w:type="spellStart"/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ек</w:t>
      </w:r>
      <w:proofErr w:type="spellEnd"/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; -</w:t>
      </w:r>
      <w:proofErr w:type="spellStart"/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ик</w:t>
      </w:r>
      <w:proofErr w:type="spellEnd"/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; -ость</w:t>
      </w:r>
      <w:r w:rsidRPr="008219EC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> правописание суффиксов имен прилагательных</w:t>
      </w:r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: -</w:t>
      </w:r>
      <w:proofErr w:type="spellStart"/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ов</w:t>
      </w:r>
      <w:proofErr w:type="spellEnd"/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, -ев, -ив, -</w:t>
      </w:r>
      <w:proofErr w:type="spellStart"/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чив</w:t>
      </w:r>
      <w:proofErr w:type="spellEnd"/>
      <w:r w:rsidRPr="008219EC">
        <w:rPr>
          <w:rFonts w:ascii="Times New Roman" w:eastAsia="Calibri" w:hAnsi="Times New Roman" w:cs="Times New Roman"/>
          <w:bCs/>
          <w:iCs/>
          <w:sz w:val="24"/>
          <w:szCs w:val="24"/>
        </w:rPr>
        <w:t>, лив</w:t>
      </w:r>
      <w:r w:rsidRPr="008219EC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> раздельное написание предлогов с другими словами (кроме личных местоимений).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III. «Развитие речи» </w:t>
      </w:r>
      <w:r w:rsidRPr="008219EC">
        <w:rPr>
          <w:rFonts w:ascii="Times New Roman" w:eastAsia="Calibri" w:hAnsi="Times New Roman" w:cs="Times New Roman"/>
          <w:b/>
          <w:iCs/>
          <w:sz w:val="24"/>
          <w:szCs w:val="24"/>
        </w:rPr>
        <w:t>(34 ч)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 Устная речь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 Письменная речь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iCs/>
          <w:sz w:val="24"/>
          <w:szCs w:val="24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</w:t>
      </w:r>
      <w:proofErr w:type="spellStart"/>
      <w:r w:rsidRPr="008219EC">
        <w:rPr>
          <w:rFonts w:ascii="Times New Roman" w:eastAsia="Calibri" w:hAnsi="Times New Roman" w:cs="Times New Roman"/>
          <w:iCs/>
          <w:sz w:val="24"/>
          <w:szCs w:val="24"/>
        </w:rPr>
        <w:t>озаглавливание</w:t>
      </w:r>
      <w:proofErr w:type="spellEnd"/>
      <w:r w:rsidRPr="008219EC">
        <w:rPr>
          <w:rFonts w:ascii="Times New Roman" w:eastAsia="Calibri" w:hAnsi="Times New Roman" w:cs="Times New Roman"/>
          <w:iCs/>
          <w:sz w:val="24"/>
          <w:szCs w:val="24"/>
        </w:rPr>
        <w:t>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IV. Повторение </w:t>
      </w:r>
      <w:r w:rsidR="007A072D">
        <w:rPr>
          <w:rFonts w:ascii="Times New Roman" w:eastAsia="Calibri" w:hAnsi="Times New Roman" w:cs="Times New Roman"/>
          <w:b/>
          <w:iCs/>
          <w:sz w:val="24"/>
          <w:szCs w:val="24"/>
        </w:rPr>
        <w:t>(17</w:t>
      </w:r>
      <w:r w:rsidRPr="008219E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A40B5C" w:rsidRPr="008219E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219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V. Резервные уроки </w:t>
      </w:r>
      <w:r w:rsidR="007A072D">
        <w:rPr>
          <w:rFonts w:ascii="Times New Roman" w:eastAsia="Calibri" w:hAnsi="Times New Roman" w:cs="Times New Roman"/>
          <w:b/>
          <w:iCs/>
          <w:sz w:val="24"/>
          <w:szCs w:val="24"/>
        </w:rPr>
        <w:t>(4</w:t>
      </w:r>
      <w:r w:rsidRPr="008219E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 </w:t>
      </w:r>
    </w:p>
    <w:p w:rsidR="008219EC" w:rsidRPr="008219EC" w:rsidRDefault="008219EC" w:rsidP="008C3D5A">
      <w:pPr>
        <w:spacing w:after="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8219EC" w:rsidRPr="008219EC" w:rsidSect="003862AE">
          <w:footerReference w:type="even" r:id="rId23"/>
          <w:footerReference w:type="default" r:id="rId24"/>
          <w:pgSz w:w="11905" w:h="16837"/>
          <w:pgMar w:top="851" w:right="1134" w:bottom="851" w:left="1134" w:header="720" w:footer="720" w:gutter="0"/>
          <w:cols w:space="60"/>
          <w:noEndnote/>
        </w:sectPr>
      </w:pPr>
    </w:p>
    <w:p w:rsidR="008219EC" w:rsidRPr="008219EC" w:rsidRDefault="008219EC" w:rsidP="008219EC">
      <w:pPr>
        <w:pStyle w:val="a6"/>
        <w:numPr>
          <w:ilvl w:val="0"/>
          <w:numId w:val="1"/>
        </w:num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9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уровню подготовки.</w:t>
      </w:r>
    </w:p>
    <w:p w:rsidR="00A40B5C" w:rsidRPr="00A40B5C" w:rsidRDefault="00A40B5C" w:rsidP="008219EC">
      <w:pPr>
        <w:spacing w:after="60" w:line="240" w:lineRule="auto"/>
        <w:ind w:left="-7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 научится: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различать, сравнивать, кратко характеризовать</w:t>
      </w:r>
      <w:r w:rsidRPr="008219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изменяемые и неизменяемые слова;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формы слова и однокоренные слова;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однокоренные слова и синонимы, однокоренные слова и слова с омонимичными корнями;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предложения по цели высказывания;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предложения с восклицательной и невосклицательной интонацией; </w:t>
      </w:r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выделять, находить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словах с однозначно выделяемыми морфемами окончание, корень, суффикс, приставку;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лексическое значение слова в толковом словаре;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основную мысль текста; </w:t>
      </w:r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решать учебные и практические задачи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делить слова на слоги;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алфавит при работе со словарями и справочниками;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подбирать однокоренные слова;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безошибочно списывать и писать под диктовку тексты объемом 45 - 60 слов;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подбирать заголовок к предложенному тексту, озаглавливать собственный текст;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исправлять деформированный текст (с нарушенным порядком следования частей); 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применять правила правописания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перенос слов;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проверяемые безударные гласные в корнях слов;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парные звонкие и глухие согласные в корнях слов;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непроизносимые согласные;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непроверяемые гласные и согласные в корнях слов (словарные слова, определенные программой);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разделительные твердый и мягкий знаки;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правописание приставок: </w:t>
      </w:r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об-, от-, до-, по-, под-, про-; за-, на-, над-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раздельное написание предлогов с другими словами (кроме личных местоимений);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 значение суффиксов и приставок (в словах с однозначно выделяемыми морфемами);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способы образования слов (суффиксальный, приставочный, приставочно-суффиксальный);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однозначные и многозначные слова;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наблюдать за использованием в тексте слов в переносном значении и омонимов;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наблюдать за использованием в текстах устаревших слов и фразеологизмов;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применять правило правописания суффиксов имен существительных: </w:t>
      </w:r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онок</w:t>
      </w:r>
      <w:proofErr w:type="spellEnd"/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-</w:t>
      </w:r>
      <w:proofErr w:type="spellStart"/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енок</w:t>
      </w:r>
      <w:proofErr w:type="spellEnd"/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-</w:t>
      </w:r>
      <w:proofErr w:type="spellStart"/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</w:t>
      </w:r>
      <w:proofErr w:type="spellEnd"/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-</w:t>
      </w:r>
      <w:proofErr w:type="spellStart"/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ек</w:t>
      </w:r>
      <w:proofErr w:type="spellEnd"/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-</w:t>
      </w:r>
      <w:proofErr w:type="spellStart"/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ик</w:t>
      </w:r>
      <w:proofErr w:type="spellEnd"/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-ость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lastRenderedPageBreak/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применять правило правописания суффиксов имен прилагательных</w:t>
      </w:r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-</w:t>
      </w:r>
      <w:proofErr w:type="spellStart"/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ов</w:t>
      </w:r>
      <w:proofErr w:type="spellEnd"/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-ев, -ив, -</w:t>
      </w:r>
      <w:proofErr w:type="spellStart"/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чив</w:t>
      </w:r>
      <w:proofErr w:type="spellEnd"/>
      <w:r w:rsidRPr="008219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-лив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подбирать примеры слов с определенной орфограммой;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по предложенным заголовкам содержание текста;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план текста;</w:t>
      </w:r>
    </w:p>
    <w:p w:rsidR="008219EC" w:rsidRP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тип текста: повествование, описание, рассуждение;</w:t>
      </w:r>
    </w:p>
    <w:p w:rsidR="008219EC" w:rsidRDefault="008219EC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9E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</w:t>
      </w:r>
      <w:r w:rsidRPr="008219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862AE" w:rsidRDefault="003862AE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862AE" w:rsidRDefault="003862AE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862AE" w:rsidRDefault="003862AE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821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FB019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01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учебно-методических средств обучения</w:t>
      </w:r>
      <w:r w:rsidR="00FB0191" w:rsidRPr="00FB019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B0191" w:rsidRPr="00FB0191" w:rsidRDefault="00FB0191" w:rsidP="00FB0191">
      <w:pPr>
        <w:pStyle w:val="a6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4AD" w:rsidRPr="00FB0191" w:rsidRDefault="00FB0191" w:rsidP="00FB0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19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56BF5" w:rsidRDefault="00956BF5" w:rsidP="00956BF5">
      <w:pPr>
        <w:pStyle w:val="c3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270" w:lineRule="atLeast"/>
        <w:ind w:left="567" w:hanging="283"/>
        <w:jc w:val="both"/>
        <w:rPr>
          <w:color w:val="000000"/>
        </w:rPr>
      </w:pPr>
      <w:r>
        <w:rPr>
          <w:color w:val="000000"/>
        </w:rPr>
        <w:t xml:space="preserve">Иванов, С. В., Евдокимова, А. О., Кузнецова, М. И., </w:t>
      </w:r>
      <w:proofErr w:type="spellStart"/>
      <w:r>
        <w:rPr>
          <w:color w:val="000000"/>
        </w:rPr>
        <w:t>П</w:t>
      </w:r>
      <w:r>
        <w:rPr>
          <w:color w:val="000000"/>
        </w:rPr>
        <w:t>етленко</w:t>
      </w:r>
      <w:proofErr w:type="spellEnd"/>
      <w:r>
        <w:rPr>
          <w:color w:val="000000"/>
        </w:rPr>
        <w:t xml:space="preserve">, Л. В., Романова, В. Ю. </w:t>
      </w:r>
      <w:r>
        <w:rPr>
          <w:color w:val="000000"/>
        </w:rPr>
        <w:t xml:space="preserve">Русский язык: 2 класс: Учебник для учащихся общеобразовательных учреждений: в 2 ч. Ч. 1, 2– М.: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-Граф, 2012.</w:t>
      </w:r>
    </w:p>
    <w:p w:rsidR="00956BF5" w:rsidRDefault="00956BF5" w:rsidP="00956BF5">
      <w:pPr>
        <w:pStyle w:val="c3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 xml:space="preserve">Кузнецова, М. И. Пишем грамотно: 2 класс: Рабочие тетради № 1, 2 для учащихся общеобразовательных </w:t>
      </w:r>
      <w:proofErr w:type="gramStart"/>
      <w:r>
        <w:rPr>
          <w:color w:val="000000"/>
        </w:rPr>
        <w:t>учреждений.–</w:t>
      </w:r>
      <w:proofErr w:type="gramEnd"/>
      <w:r>
        <w:rPr>
          <w:color w:val="000000"/>
        </w:rPr>
        <w:t xml:space="preserve"> М.: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-Граф, 2012. – 48 с.: ил.</w:t>
      </w:r>
    </w:p>
    <w:p w:rsidR="00FB0191" w:rsidRPr="008C3D5A" w:rsidRDefault="00FB0191" w:rsidP="00956BF5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</w:t>
      </w:r>
      <w:r w:rsidRPr="00FB0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D5A">
        <w:rPr>
          <w:rFonts w:ascii="Times New Roman" w:eastAsia="Calibri" w:hAnsi="Times New Roman" w:cs="Times New Roman"/>
          <w:sz w:val="24"/>
          <w:szCs w:val="24"/>
        </w:rPr>
        <w:t xml:space="preserve">. Кузнецова, М. И. Учусь писать без ошибок: Рабочая тетрадь для учащихся 2 класса общеобразовательных учреждений. –М.: </w:t>
      </w:r>
      <w:proofErr w:type="spellStart"/>
      <w:r w:rsidRPr="008C3D5A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8C3D5A">
        <w:rPr>
          <w:rFonts w:ascii="Times New Roman" w:eastAsia="Calibri" w:hAnsi="Times New Roman" w:cs="Times New Roman"/>
          <w:sz w:val="24"/>
          <w:szCs w:val="24"/>
        </w:rPr>
        <w:t xml:space="preserve">-Граф, 2011. </w:t>
      </w:r>
    </w:p>
    <w:p w:rsidR="00FB0191" w:rsidRPr="007A14AD" w:rsidRDefault="00FB0191" w:rsidP="003474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Default="007A14AD" w:rsidP="003474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A14AD" w:rsidRPr="00347496" w:rsidRDefault="007A14AD" w:rsidP="00347496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496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литература:</w:t>
      </w:r>
    </w:p>
    <w:p w:rsidR="007A14AD" w:rsidRPr="007A14AD" w:rsidRDefault="007A14AD" w:rsidP="007A14A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7A14AD" w:rsidRDefault="007A14AD" w:rsidP="00FB0191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A14AD">
        <w:rPr>
          <w:rFonts w:ascii="Times New Roman" w:eastAsia="Calibri" w:hAnsi="Times New Roman" w:cs="Times New Roman"/>
          <w:sz w:val="24"/>
          <w:szCs w:val="24"/>
        </w:rPr>
        <w:t xml:space="preserve">. Русский язык. Комментарии к урокам. Пособие для учителя. Авторы </w:t>
      </w:r>
      <w:proofErr w:type="spellStart"/>
      <w:r w:rsidRPr="007A14AD">
        <w:rPr>
          <w:rFonts w:ascii="Times New Roman" w:eastAsia="Calibri" w:hAnsi="Times New Roman" w:cs="Times New Roman"/>
          <w:sz w:val="24"/>
          <w:szCs w:val="24"/>
        </w:rPr>
        <w:t>Журова</w:t>
      </w:r>
      <w:proofErr w:type="spellEnd"/>
      <w:r w:rsidRPr="007A14AD">
        <w:rPr>
          <w:rFonts w:ascii="Times New Roman" w:eastAsia="Calibri" w:hAnsi="Times New Roman" w:cs="Times New Roman"/>
          <w:sz w:val="24"/>
          <w:szCs w:val="24"/>
        </w:rPr>
        <w:t xml:space="preserve"> Л.Е., </w:t>
      </w:r>
      <w:proofErr w:type="spellStart"/>
      <w:r w:rsidRPr="007A14AD">
        <w:rPr>
          <w:rFonts w:ascii="Times New Roman" w:eastAsia="Calibri" w:hAnsi="Times New Roman" w:cs="Times New Roman"/>
          <w:sz w:val="24"/>
          <w:szCs w:val="24"/>
        </w:rPr>
        <w:t>А.О.Евдокимова</w:t>
      </w:r>
      <w:proofErr w:type="spellEnd"/>
      <w:r w:rsidRPr="007A14AD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gramStart"/>
      <w:r w:rsidRPr="007A14AD">
        <w:rPr>
          <w:rFonts w:ascii="Times New Roman" w:eastAsia="Calibri" w:hAnsi="Times New Roman" w:cs="Times New Roman"/>
          <w:sz w:val="24"/>
          <w:szCs w:val="24"/>
        </w:rPr>
        <w:t>М. :</w:t>
      </w:r>
      <w:proofErr w:type="spellStart"/>
      <w:r w:rsidRPr="007A14A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proofErr w:type="gramEnd"/>
      <w:r w:rsidRPr="007A14AD">
        <w:rPr>
          <w:rFonts w:ascii="Times New Roman" w:eastAsia="Calibri" w:hAnsi="Times New Roman" w:cs="Times New Roman"/>
          <w:sz w:val="24"/>
          <w:szCs w:val="24"/>
        </w:rPr>
        <w:t>-Граф, 2013.</w:t>
      </w:r>
    </w:p>
    <w:p w:rsidR="00FB0191" w:rsidRDefault="00FB0191" w:rsidP="00FB0191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Русский язык. 2 класс. Проверочные работы.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Моршнева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Л.Г. – Саратов: Лицей, 2011.</w:t>
      </w:r>
    </w:p>
    <w:p w:rsidR="00FB0191" w:rsidRDefault="00FB0191" w:rsidP="00FB0191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Русский язык. 2 класс: электронный образовательный ресурс для работы в классе. – М.: Издательский центр «</w:t>
      </w:r>
      <w:proofErr w:type="spellStart"/>
      <w:r w:rsidR="00DE1174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DE1174">
        <w:rPr>
          <w:rFonts w:ascii="Times New Roman" w:eastAsia="Calibri" w:hAnsi="Times New Roman" w:cs="Times New Roman"/>
          <w:sz w:val="24"/>
          <w:szCs w:val="24"/>
        </w:rPr>
        <w:t>-Граф», 2013</w:t>
      </w:r>
    </w:p>
    <w:p w:rsidR="00FB0191" w:rsidRPr="007A14AD" w:rsidRDefault="00FB0191" w:rsidP="00FB019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</w:t>
      </w:r>
      <w:r w:rsidRPr="007A14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Сборник программ к комплекту учебников «Начальная школа 21 века» под редакцией Н.Ф.Виноградовой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FB0191" w:rsidRPr="007A14AD" w:rsidRDefault="00FB0191" w:rsidP="00FB019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</w:t>
      </w:r>
      <w:r w:rsidRPr="007A14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Русский язык. Комментарии к урокам. Пособие для учителя Авторы Иванов С.В., А.О.Евдокимова.</w:t>
      </w:r>
    </w:p>
    <w:p w:rsidR="00FB0191" w:rsidRPr="007A14AD" w:rsidRDefault="00FB0191" w:rsidP="00FB019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6. </w:t>
      </w:r>
      <w:r w:rsidRPr="007A14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Электронный тренажер по русскому языку для начальной школы. Издательство «Экзамен»</w:t>
      </w:r>
      <w:r w:rsidR="00DE11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FB0191" w:rsidRDefault="00FB0191" w:rsidP="008C3D5A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80BC3" w:rsidRPr="00480BC3" w:rsidRDefault="00480BC3" w:rsidP="00480BC3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80BC3">
        <w:rPr>
          <w:rFonts w:ascii="Times New Roman" w:eastAsia="Calibri" w:hAnsi="Times New Roman" w:cs="Times New Roman"/>
          <w:b/>
          <w:sz w:val="24"/>
          <w:szCs w:val="24"/>
        </w:rPr>
        <w:t>Оборудование и приборы:</w:t>
      </w:r>
    </w:p>
    <w:p w:rsidR="00480BC3" w:rsidRPr="00480BC3" w:rsidRDefault="00480BC3" w:rsidP="00480BC3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Компьютер и проектор</w:t>
      </w:r>
      <w:r w:rsidRPr="00480B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0BC3" w:rsidRPr="00480BC3" w:rsidRDefault="00480BC3" w:rsidP="00480BC3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Карточки с дополнительными заданиями</w:t>
      </w:r>
      <w:r w:rsidRPr="00480B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0BC3" w:rsidRPr="007A14AD" w:rsidRDefault="00480BC3" w:rsidP="00480BC3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Плакаты по правилам русского языка</w:t>
      </w:r>
      <w:r w:rsidRPr="00480B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14AD" w:rsidRPr="007A14AD" w:rsidRDefault="007A14AD" w:rsidP="007A1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19EC" w:rsidRPr="008219EC" w:rsidRDefault="008219EC" w:rsidP="007A1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7782D" w:rsidRPr="0077782D" w:rsidRDefault="0077782D" w:rsidP="007A14AD">
      <w:pPr>
        <w:spacing w:after="60"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82D" w:rsidRDefault="0077782D" w:rsidP="008219EC">
      <w:pPr>
        <w:spacing w:after="0" w:line="240" w:lineRule="auto"/>
      </w:pPr>
    </w:p>
    <w:p w:rsidR="00A40B5C" w:rsidRDefault="00A40B5C" w:rsidP="008219EC">
      <w:pPr>
        <w:spacing w:after="0" w:line="240" w:lineRule="auto"/>
      </w:pPr>
    </w:p>
    <w:sectPr w:rsidR="00A40B5C" w:rsidSect="003862AE">
      <w:pgSz w:w="11906" w:h="16838"/>
      <w:pgMar w:top="1135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20" w:rsidRDefault="00180B20">
      <w:pPr>
        <w:spacing w:after="0" w:line="240" w:lineRule="auto"/>
      </w:pPr>
      <w:r>
        <w:separator/>
      </w:r>
    </w:p>
  </w:endnote>
  <w:endnote w:type="continuationSeparator" w:id="0">
    <w:p w:rsidR="00180B20" w:rsidRDefault="0018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20" w:rsidRDefault="00180B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20" w:rsidRDefault="00180B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20" w:rsidRDefault="00180B20">
      <w:pPr>
        <w:spacing w:after="0" w:line="240" w:lineRule="auto"/>
      </w:pPr>
      <w:r>
        <w:separator/>
      </w:r>
    </w:p>
  </w:footnote>
  <w:footnote w:type="continuationSeparator" w:id="0">
    <w:p w:rsidR="00180B20" w:rsidRDefault="0018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FB0FFF2"/>
    <w:lvl w:ilvl="0">
      <w:numFmt w:val="bullet"/>
      <w:lvlText w:val="*"/>
      <w:lvlJc w:val="left"/>
    </w:lvl>
  </w:abstractNum>
  <w:abstractNum w:abstractNumId="1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2B325B78"/>
    <w:multiLevelType w:val="hybridMultilevel"/>
    <w:tmpl w:val="91A628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546B6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8B4817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883D21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BB4757"/>
    <w:multiLevelType w:val="hybridMultilevel"/>
    <w:tmpl w:val="D95C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639EE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EBD"/>
    <w:rsid w:val="00042AAE"/>
    <w:rsid w:val="00081EBD"/>
    <w:rsid w:val="00166DF0"/>
    <w:rsid w:val="00180B20"/>
    <w:rsid w:val="00347496"/>
    <w:rsid w:val="003862AE"/>
    <w:rsid w:val="003C4C34"/>
    <w:rsid w:val="00480BC3"/>
    <w:rsid w:val="0066608C"/>
    <w:rsid w:val="006751F5"/>
    <w:rsid w:val="0077782D"/>
    <w:rsid w:val="007A072D"/>
    <w:rsid w:val="007A14AD"/>
    <w:rsid w:val="008219EC"/>
    <w:rsid w:val="00884F82"/>
    <w:rsid w:val="008A7DB6"/>
    <w:rsid w:val="008C3D5A"/>
    <w:rsid w:val="008E2781"/>
    <w:rsid w:val="008F7FCE"/>
    <w:rsid w:val="00956BF5"/>
    <w:rsid w:val="00A40B5C"/>
    <w:rsid w:val="00BC6DCD"/>
    <w:rsid w:val="00CB2172"/>
    <w:rsid w:val="00DE1174"/>
    <w:rsid w:val="00F77C64"/>
    <w:rsid w:val="00F9028A"/>
    <w:rsid w:val="00FB0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4904A-C4E3-4DF8-9BC9-97167287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782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F7FC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7FCE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8F7FCE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4">
    <w:name w:val="Hyperlink"/>
    <w:basedOn w:val="a0"/>
    <w:rsid w:val="008F7FCE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8F7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F7FCE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8F7FCE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Style22">
    <w:name w:val="Style22"/>
    <w:basedOn w:val="a"/>
    <w:uiPriority w:val="99"/>
    <w:rsid w:val="008F7FCE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F7FCE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F7FCE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F7FC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7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F7FCE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F7FCE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7FCE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8F7FCE"/>
    <w:rPr>
      <w:rFonts w:ascii="Times New Roman" w:hAnsi="Times New Roman" w:cs="Times New Roman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FC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219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2AE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95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3;&#1072;&#1085;&#1080;&#1088;&#1086;&#1074;&#1072;&#1085;&#1080;&#1077;%202%20&#1082;&#1083;&#1072;&#1089;&#1089;\&#1057;&#1087;&#1080;&#1089;&#1099;&#1074;&#1072;&#1085;&#1080;&#1077;.doc" TargetMode="External"/><Relationship Id="rId13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18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5;&#1086;&#1074;&#1090;&#1086;&#1088;&#1077;&#1085;&#1080;&#1077;%20&#1074;&#1089;&#1077;&#1093;%20&#1086;&#1088;&#1092;&#1086;&#1075;&#1088;&#1072;&#1084;&#1084;.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%20&#1087;&#1086;%20&#1090;&#1077;&#1084;&#1077;%20&#1051;&#1077;&#1082;&#1089;&#1080;&#1082;&#1072;..doc" TargetMode="External"/><Relationship Id="rId7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(&#1090;&#1077;&#1082;&#1091;&#1097;&#1080;&#1081;).doc" TargetMode="External"/><Relationship Id="rId12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86;&#1077;%20&#1089;&#1087;&#1080;&#1089;&#1099;&#1074;&#1072;&#1085;&#1080;&#1077;.doc" TargetMode="External"/><Relationship Id="rId17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5;&#1086;&#1074;&#1090;&#1086;&#1088;&#1077;&#1085;&#1080;&#1077;%20&#1074;&#1089;&#1077;&#1093;%20&#1086;&#1088;&#1092;&#1086;&#1075;&#1088;&#1072;&#1084;&#1084;.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5;&#1086;&#1074;&#1090;&#1086;&#1088;&#1077;&#1085;&#1080;&#1077;%20&#1074;&#1089;&#1077;&#1093;%20&#1086;&#1088;&#1092;&#1086;&#1075;&#1088;&#1072;&#1084;&#1084;..doc" TargetMode="External"/><Relationship Id="rId20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&#1055;&#1088;&#1072;&#1074;&#1086;&#1087;&#1080;&#1089;&#1072;&#1085;&#1080;&#1077;%20&#1089;&#1086;&#1075;&#1083;&#1072;&#1089;&#1085;&#1099;&#1093;..do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92;&#1086;&#1085;&#1077;&#1090;&#1080;&#1082;&#1072;..doc" TargetMode="External"/><Relationship Id="rId19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14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22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%20&#1055;&#1088;&#1086;&#1074;&#1077;&#1088;&#1082;&#1072;%20&#1074;&#1089;&#1077;&#1093;%20&#1080;&#1079;&#1091;&#1095;&#1077;&#1085;&#1085;&#1099;&#1093;%20&#1086;&#1088;&#1092;&#1086;&#1075;&#1088;&#1072;&#1084;&#1084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Николай</cp:lastModifiedBy>
  <cp:revision>14</cp:revision>
  <cp:lastPrinted>2015-09-27T07:00:00Z</cp:lastPrinted>
  <dcterms:created xsi:type="dcterms:W3CDTF">2015-08-12T07:18:00Z</dcterms:created>
  <dcterms:modified xsi:type="dcterms:W3CDTF">2015-09-27T07:02:00Z</dcterms:modified>
</cp:coreProperties>
</file>