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C" w:rsidRDefault="00334DEC" w:rsidP="00F421B8">
      <w:pPr>
        <w:jc w:val="center"/>
      </w:pPr>
    </w:p>
    <w:p w:rsidR="00334DEC" w:rsidRDefault="00334DEC" w:rsidP="00F421B8">
      <w:pPr>
        <w:jc w:val="center"/>
      </w:pPr>
    </w:p>
    <w:p w:rsidR="00334DEC" w:rsidRDefault="00334DEC" w:rsidP="00F421B8">
      <w:pPr>
        <w:jc w:val="center"/>
      </w:pPr>
    </w:p>
    <w:p w:rsidR="00F421B8" w:rsidRPr="00334DEC" w:rsidRDefault="00F421B8" w:rsidP="00F421B8">
      <w:pPr>
        <w:jc w:val="center"/>
        <w:rPr>
          <w:sz w:val="28"/>
          <w:szCs w:val="28"/>
        </w:rPr>
      </w:pPr>
      <w:r w:rsidRPr="00334DEC">
        <w:rPr>
          <w:sz w:val="28"/>
          <w:szCs w:val="28"/>
        </w:rPr>
        <w:t xml:space="preserve">Муниципальное бюджетное  образовательное учреждение </w:t>
      </w:r>
    </w:p>
    <w:p w:rsidR="00F421B8" w:rsidRPr="00334DEC" w:rsidRDefault="00F421B8" w:rsidP="00F421B8">
      <w:pPr>
        <w:jc w:val="center"/>
        <w:rPr>
          <w:sz w:val="28"/>
          <w:szCs w:val="28"/>
        </w:rPr>
      </w:pPr>
      <w:r w:rsidRPr="00334DEC">
        <w:rPr>
          <w:sz w:val="28"/>
          <w:szCs w:val="28"/>
        </w:rPr>
        <w:t>средняя общеобразовательная школа с. Луков Кордон</w:t>
      </w:r>
    </w:p>
    <w:p w:rsidR="00F421B8" w:rsidRPr="00334DEC" w:rsidRDefault="00F421B8" w:rsidP="00F421B8">
      <w:pPr>
        <w:jc w:val="center"/>
        <w:rPr>
          <w:sz w:val="28"/>
          <w:szCs w:val="28"/>
        </w:rPr>
      </w:pPr>
      <w:proofErr w:type="spellStart"/>
      <w:r w:rsidRPr="00334DEC">
        <w:rPr>
          <w:sz w:val="28"/>
          <w:szCs w:val="28"/>
        </w:rPr>
        <w:t>Александрово</w:t>
      </w:r>
      <w:proofErr w:type="spellEnd"/>
      <w:r w:rsidRPr="00334DEC">
        <w:rPr>
          <w:sz w:val="28"/>
          <w:szCs w:val="28"/>
        </w:rPr>
        <w:t>-Гайский район Саратовская область</w:t>
      </w:r>
    </w:p>
    <w:p w:rsidR="00F421B8" w:rsidRPr="00334DEC" w:rsidRDefault="00F421B8" w:rsidP="00F421B8">
      <w:pPr>
        <w:jc w:val="center"/>
        <w:rPr>
          <w:sz w:val="28"/>
          <w:szCs w:val="28"/>
        </w:rPr>
      </w:pPr>
    </w:p>
    <w:p w:rsidR="00F421B8" w:rsidRPr="00334DEC" w:rsidRDefault="00F421B8" w:rsidP="00F421B8">
      <w:pPr>
        <w:rPr>
          <w:sz w:val="28"/>
          <w:szCs w:val="28"/>
        </w:rPr>
      </w:pPr>
    </w:p>
    <w:p w:rsidR="00F421B8" w:rsidRPr="00334DEC" w:rsidRDefault="00F421B8" w:rsidP="00F421B8">
      <w:pPr>
        <w:jc w:val="center"/>
        <w:rPr>
          <w:b/>
          <w:sz w:val="28"/>
          <w:szCs w:val="28"/>
        </w:rPr>
      </w:pPr>
    </w:p>
    <w:p w:rsidR="00F421B8" w:rsidRPr="00334DEC" w:rsidRDefault="00F421B8" w:rsidP="00F421B8">
      <w:pPr>
        <w:jc w:val="center"/>
        <w:rPr>
          <w:b/>
          <w:sz w:val="28"/>
          <w:szCs w:val="28"/>
        </w:rPr>
      </w:pP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827"/>
        <w:gridCol w:w="3969"/>
      </w:tblGrid>
      <w:tr w:rsidR="00ED3B97" w:rsidRPr="00ED3B97" w:rsidTr="004A3F44">
        <w:tc>
          <w:tcPr>
            <w:tcW w:w="3403" w:type="dxa"/>
            <w:tcBorders>
              <w:right w:val="single" w:sz="4" w:space="0" w:color="auto"/>
            </w:tcBorders>
          </w:tcPr>
          <w:p w:rsidR="00ED3B97" w:rsidRPr="00ED3B97" w:rsidRDefault="00ED3B97" w:rsidP="00313896">
            <w:pPr>
              <w:jc w:val="center"/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Рассмотрено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на заседании ШМО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Руководитель МО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_____ /Кузьмина Г. И../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 xml:space="preserve">Протокол №__ </w:t>
            </w:r>
            <w:proofErr w:type="gramStart"/>
            <w:r w:rsidRPr="00ED3B97">
              <w:rPr>
                <w:sz w:val="28"/>
                <w:szCs w:val="28"/>
              </w:rPr>
              <w:t>от</w:t>
            </w:r>
            <w:proofErr w:type="gramEnd"/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«__» _______ 2015 г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D3B97" w:rsidRPr="00ED3B97" w:rsidRDefault="00ED3B97" w:rsidP="00313896">
            <w:pPr>
              <w:jc w:val="center"/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Согласовано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Зам. директора по УВР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________/_Туманова Н. А./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«  __»_________2015г.</w:t>
            </w:r>
          </w:p>
        </w:tc>
        <w:tc>
          <w:tcPr>
            <w:tcW w:w="3969" w:type="dxa"/>
          </w:tcPr>
          <w:p w:rsidR="00ED3B97" w:rsidRPr="00ED3B97" w:rsidRDefault="00ED3B97" w:rsidP="00313896">
            <w:pPr>
              <w:jc w:val="center"/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Утверждаю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Директор МБОУ СОШ с. Луков Кордон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______________/Арыков А. А./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«__»_________2015г.</w:t>
            </w:r>
          </w:p>
          <w:p w:rsidR="00ED3B97" w:rsidRPr="00ED3B97" w:rsidRDefault="00ED3B97" w:rsidP="00ED3B97">
            <w:pPr>
              <w:rPr>
                <w:sz w:val="28"/>
                <w:szCs w:val="28"/>
              </w:rPr>
            </w:pPr>
            <w:r w:rsidRPr="00ED3B97">
              <w:rPr>
                <w:sz w:val="28"/>
                <w:szCs w:val="28"/>
              </w:rPr>
              <w:t>Приказ   №       от         2015г.</w:t>
            </w:r>
          </w:p>
        </w:tc>
      </w:tr>
    </w:tbl>
    <w:p w:rsidR="00ED3B97" w:rsidRPr="00ED3B97" w:rsidRDefault="00ED3B97" w:rsidP="00ED3B97">
      <w:pPr>
        <w:rPr>
          <w:b/>
          <w:sz w:val="28"/>
          <w:szCs w:val="28"/>
        </w:rPr>
      </w:pPr>
    </w:p>
    <w:p w:rsidR="00F421B8" w:rsidRDefault="00F421B8" w:rsidP="00F421B8">
      <w:pPr>
        <w:rPr>
          <w:sz w:val="28"/>
          <w:szCs w:val="28"/>
        </w:rPr>
      </w:pPr>
    </w:p>
    <w:p w:rsidR="00207FFD" w:rsidRPr="00334DEC" w:rsidRDefault="00207FFD" w:rsidP="00F421B8">
      <w:pPr>
        <w:rPr>
          <w:b/>
          <w:sz w:val="28"/>
          <w:szCs w:val="28"/>
        </w:rPr>
      </w:pPr>
    </w:p>
    <w:p w:rsidR="00F421B8" w:rsidRPr="00334DEC" w:rsidRDefault="00F421B8" w:rsidP="00F421B8">
      <w:pPr>
        <w:rPr>
          <w:b/>
          <w:sz w:val="28"/>
          <w:szCs w:val="28"/>
        </w:rPr>
      </w:pPr>
    </w:p>
    <w:p w:rsidR="00F421B8" w:rsidRPr="00334DEC" w:rsidRDefault="00F421B8" w:rsidP="00F421B8">
      <w:pPr>
        <w:rPr>
          <w:b/>
          <w:sz w:val="28"/>
          <w:szCs w:val="28"/>
        </w:rPr>
      </w:pPr>
    </w:p>
    <w:p w:rsidR="00F421B8" w:rsidRPr="0063180D" w:rsidRDefault="00F421B8" w:rsidP="00334DEC">
      <w:pPr>
        <w:jc w:val="center"/>
        <w:rPr>
          <w:b/>
          <w:sz w:val="28"/>
          <w:szCs w:val="28"/>
        </w:rPr>
      </w:pPr>
      <w:r w:rsidRPr="0063180D">
        <w:rPr>
          <w:b/>
          <w:sz w:val="28"/>
          <w:szCs w:val="28"/>
        </w:rPr>
        <w:t>Рабочая программа консультаций</w:t>
      </w:r>
    </w:p>
    <w:p w:rsidR="00F421B8" w:rsidRPr="0063180D" w:rsidRDefault="00F421B8" w:rsidP="00F421B8">
      <w:pPr>
        <w:jc w:val="center"/>
        <w:rPr>
          <w:b/>
          <w:sz w:val="28"/>
          <w:szCs w:val="28"/>
        </w:rPr>
      </w:pPr>
      <w:r w:rsidRPr="0063180D">
        <w:rPr>
          <w:b/>
          <w:sz w:val="28"/>
          <w:szCs w:val="28"/>
        </w:rPr>
        <w:t xml:space="preserve"> по математике  9 класс</w:t>
      </w:r>
    </w:p>
    <w:p w:rsidR="00F421B8" w:rsidRPr="0063180D" w:rsidRDefault="00F421B8" w:rsidP="00F421B8">
      <w:pPr>
        <w:jc w:val="center"/>
        <w:rPr>
          <w:b/>
          <w:sz w:val="28"/>
          <w:szCs w:val="28"/>
        </w:rPr>
      </w:pPr>
      <w:r w:rsidRPr="0063180D">
        <w:rPr>
          <w:b/>
          <w:sz w:val="28"/>
          <w:szCs w:val="28"/>
        </w:rPr>
        <w:t>учителя 1 категории Кузьминой Г. И.</w:t>
      </w:r>
    </w:p>
    <w:p w:rsidR="00F421B8" w:rsidRPr="0063180D" w:rsidRDefault="00F421B8" w:rsidP="00F421B8">
      <w:pPr>
        <w:rPr>
          <w:b/>
          <w:sz w:val="28"/>
          <w:szCs w:val="28"/>
        </w:rPr>
      </w:pPr>
    </w:p>
    <w:p w:rsidR="00F421B8" w:rsidRPr="0063180D" w:rsidRDefault="00F421B8" w:rsidP="00F421B8">
      <w:pPr>
        <w:jc w:val="center"/>
        <w:rPr>
          <w:b/>
          <w:sz w:val="28"/>
          <w:szCs w:val="28"/>
        </w:rPr>
      </w:pPr>
    </w:p>
    <w:p w:rsidR="00F421B8" w:rsidRPr="00334DEC" w:rsidRDefault="00F421B8" w:rsidP="00F421B8">
      <w:pPr>
        <w:rPr>
          <w:sz w:val="28"/>
          <w:szCs w:val="28"/>
        </w:rPr>
      </w:pPr>
    </w:p>
    <w:p w:rsidR="00F421B8" w:rsidRPr="00334DEC" w:rsidRDefault="00F421B8" w:rsidP="00F421B8">
      <w:pPr>
        <w:jc w:val="center"/>
        <w:rPr>
          <w:sz w:val="28"/>
          <w:szCs w:val="28"/>
        </w:rPr>
      </w:pPr>
    </w:p>
    <w:p w:rsidR="00F421B8" w:rsidRPr="00334DEC" w:rsidRDefault="00F421B8" w:rsidP="00F421B8">
      <w:pPr>
        <w:jc w:val="center"/>
        <w:rPr>
          <w:sz w:val="28"/>
          <w:szCs w:val="28"/>
        </w:rPr>
      </w:pPr>
    </w:p>
    <w:p w:rsidR="00F421B8" w:rsidRDefault="00A744B8" w:rsidP="00334DEC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  <w:bookmarkStart w:id="0" w:name="_GoBack"/>
      <w:bookmarkEnd w:id="0"/>
      <w:r w:rsidR="00334DEC">
        <w:rPr>
          <w:sz w:val="28"/>
          <w:szCs w:val="28"/>
        </w:rPr>
        <w:t xml:space="preserve"> </w:t>
      </w:r>
    </w:p>
    <w:p w:rsidR="00334DEC" w:rsidRDefault="00334DEC" w:rsidP="00334DE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334DEC" w:rsidRPr="00334DEC" w:rsidRDefault="00664EF6" w:rsidP="00334D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 от 28 августа 2015</w:t>
      </w:r>
      <w:r w:rsidR="00334DEC">
        <w:rPr>
          <w:sz w:val="28"/>
          <w:szCs w:val="28"/>
        </w:rPr>
        <w:t>г.</w:t>
      </w:r>
    </w:p>
    <w:p w:rsidR="00F421B8" w:rsidRPr="00334DEC" w:rsidRDefault="00F421B8" w:rsidP="00F421B8">
      <w:pPr>
        <w:jc w:val="center"/>
        <w:rPr>
          <w:sz w:val="28"/>
          <w:szCs w:val="28"/>
        </w:rPr>
      </w:pPr>
    </w:p>
    <w:p w:rsidR="00F421B8" w:rsidRPr="00334DEC" w:rsidRDefault="00F421B8" w:rsidP="00F421B8">
      <w:pPr>
        <w:jc w:val="center"/>
        <w:rPr>
          <w:sz w:val="28"/>
          <w:szCs w:val="28"/>
        </w:rPr>
      </w:pPr>
    </w:p>
    <w:p w:rsidR="00F421B8" w:rsidRPr="00334DEC" w:rsidRDefault="00F421B8" w:rsidP="00F421B8">
      <w:pPr>
        <w:jc w:val="center"/>
        <w:rPr>
          <w:sz w:val="28"/>
          <w:szCs w:val="28"/>
        </w:rPr>
      </w:pPr>
    </w:p>
    <w:p w:rsidR="00F421B8" w:rsidRPr="00334DEC" w:rsidRDefault="00F421B8" w:rsidP="00F421B8">
      <w:pPr>
        <w:jc w:val="right"/>
        <w:rPr>
          <w:sz w:val="28"/>
          <w:szCs w:val="28"/>
        </w:rPr>
      </w:pPr>
    </w:p>
    <w:p w:rsidR="00F421B8" w:rsidRPr="00334DEC" w:rsidRDefault="00F421B8" w:rsidP="00F421B8">
      <w:pPr>
        <w:jc w:val="center"/>
        <w:rPr>
          <w:sz w:val="28"/>
          <w:szCs w:val="28"/>
        </w:rPr>
      </w:pPr>
    </w:p>
    <w:p w:rsidR="00F421B8" w:rsidRPr="00334DEC" w:rsidRDefault="00F421B8" w:rsidP="00F421B8">
      <w:pPr>
        <w:jc w:val="center"/>
        <w:rPr>
          <w:sz w:val="28"/>
          <w:szCs w:val="28"/>
        </w:rPr>
      </w:pPr>
    </w:p>
    <w:p w:rsidR="00F421B8" w:rsidRDefault="00F421B8" w:rsidP="00F421B8">
      <w:pPr>
        <w:jc w:val="center"/>
        <w:rPr>
          <w:sz w:val="28"/>
          <w:szCs w:val="28"/>
        </w:rPr>
      </w:pPr>
    </w:p>
    <w:p w:rsidR="0063180D" w:rsidRDefault="0063180D" w:rsidP="00F421B8">
      <w:pPr>
        <w:jc w:val="center"/>
        <w:rPr>
          <w:sz w:val="28"/>
          <w:szCs w:val="28"/>
        </w:rPr>
      </w:pPr>
    </w:p>
    <w:p w:rsidR="0063180D" w:rsidRDefault="0063180D" w:rsidP="00F421B8">
      <w:pPr>
        <w:jc w:val="center"/>
        <w:rPr>
          <w:sz w:val="28"/>
          <w:szCs w:val="28"/>
        </w:rPr>
      </w:pPr>
    </w:p>
    <w:p w:rsidR="0063180D" w:rsidRPr="00334DEC" w:rsidRDefault="0063180D" w:rsidP="00F421B8">
      <w:pPr>
        <w:jc w:val="center"/>
        <w:rPr>
          <w:sz w:val="28"/>
          <w:szCs w:val="28"/>
        </w:rPr>
      </w:pPr>
    </w:p>
    <w:p w:rsidR="00F421B8" w:rsidRPr="00334DEC" w:rsidRDefault="00F421B8" w:rsidP="00334DEC">
      <w:pPr>
        <w:rPr>
          <w:sz w:val="28"/>
          <w:szCs w:val="28"/>
        </w:rPr>
      </w:pPr>
    </w:p>
    <w:p w:rsidR="00F421B8" w:rsidRPr="00334DEC" w:rsidRDefault="0063180D" w:rsidP="00F421B8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F421B8" w:rsidRPr="00334DEC">
        <w:rPr>
          <w:sz w:val="28"/>
          <w:szCs w:val="28"/>
        </w:rPr>
        <w:t xml:space="preserve"> учебный год</w:t>
      </w:r>
    </w:p>
    <w:p w:rsidR="00D30D8A" w:rsidRPr="00334DEC" w:rsidRDefault="00D30D8A">
      <w:pPr>
        <w:rPr>
          <w:sz w:val="28"/>
          <w:szCs w:val="28"/>
        </w:rPr>
      </w:pPr>
    </w:p>
    <w:p w:rsidR="00334DEC" w:rsidRDefault="00334DEC" w:rsidP="00C60B4F">
      <w:pPr>
        <w:spacing w:line="276" w:lineRule="auto"/>
        <w:rPr>
          <w:b/>
          <w:sz w:val="28"/>
          <w:szCs w:val="28"/>
        </w:rPr>
      </w:pPr>
    </w:p>
    <w:p w:rsidR="008F48F6" w:rsidRDefault="008F48F6" w:rsidP="00F421B8">
      <w:pPr>
        <w:spacing w:line="276" w:lineRule="auto"/>
        <w:jc w:val="center"/>
        <w:rPr>
          <w:b/>
        </w:rPr>
      </w:pPr>
    </w:p>
    <w:p w:rsidR="00D37467" w:rsidRDefault="00D37467" w:rsidP="00F421B8">
      <w:pPr>
        <w:spacing w:line="276" w:lineRule="auto"/>
        <w:jc w:val="center"/>
        <w:rPr>
          <w:b/>
        </w:rPr>
      </w:pPr>
    </w:p>
    <w:p w:rsidR="00D37467" w:rsidRDefault="00D37467" w:rsidP="00F421B8">
      <w:pPr>
        <w:spacing w:line="276" w:lineRule="auto"/>
        <w:jc w:val="center"/>
        <w:rPr>
          <w:b/>
        </w:rPr>
      </w:pPr>
    </w:p>
    <w:p w:rsidR="00D37467" w:rsidRDefault="00D37467" w:rsidP="00F421B8">
      <w:pPr>
        <w:spacing w:line="276" w:lineRule="auto"/>
        <w:jc w:val="center"/>
        <w:rPr>
          <w:b/>
        </w:rPr>
      </w:pPr>
    </w:p>
    <w:p w:rsidR="00D37467" w:rsidRDefault="00D37467" w:rsidP="00F421B8">
      <w:pPr>
        <w:spacing w:line="276" w:lineRule="auto"/>
        <w:jc w:val="center"/>
        <w:rPr>
          <w:b/>
        </w:rPr>
      </w:pPr>
    </w:p>
    <w:p w:rsidR="00BE67AE" w:rsidRDefault="00BE67AE" w:rsidP="00F421B8">
      <w:pPr>
        <w:spacing w:line="276" w:lineRule="auto"/>
        <w:jc w:val="center"/>
        <w:rPr>
          <w:b/>
        </w:rPr>
      </w:pPr>
    </w:p>
    <w:p w:rsidR="00F421B8" w:rsidRPr="00C60B4F" w:rsidRDefault="00F421B8" w:rsidP="00F421B8">
      <w:pPr>
        <w:spacing w:line="276" w:lineRule="auto"/>
        <w:jc w:val="center"/>
        <w:rPr>
          <w:b/>
        </w:rPr>
      </w:pPr>
      <w:r w:rsidRPr="00C60B4F">
        <w:rPr>
          <w:b/>
        </w:rPr>
        <w:t>Пояснительная записка</w:t>
      </w:r>
    </w:p>
    <w:p w:rsidR="00F421B8" w:rsidRPr="00C60B4F" w:rsidRDefault="00F421B8" w:rsidP="00F421B8">
      <w:pPr>
        <w:spacing w:line="276" w:lineRule="auto"/>
        <w:jc w:val="center"/>
        <w:rPr>
          <w:b/>
        </w:rPr>
      </w:pPr>
    </w:p>
    <w:p w:rsidR="00F421B8" w:rsidRPr="00C60B4F" w:rsidRDefault="00F421B8" w:rsidP="00F421B8">
      <w:pPr>
        <w:spacing w:line="276" w:lineRule="auto"/>
        <w:jc w:val="both"/>
      </w:pPr>
      <w:r w:rsidRPr="00C60B4F">
        <w:t xml:space="preserve">   Роль и место математики в науке и жизнедеятельности общества, ценность математического образования, </w:t>
      </w:r>
      <w:proofErr w:type="spellStart"/>
      <w:r w:rsidRPr="00C60B4F">
        <w:t>гуманизация</w:t>
      </w:r>
      <w:proofErr w:type="spellEnd"/>
      <w:r w:rsidRPr="00C60B4F">
        <w:t xml:space="preserve"> образования, понимание предмета математики, структура личности обуславливают цели математического образования. Математическое образование включает в себя овладение системой математических знаний, умений и навыков, дающей представление о предмете математике, ее языке и символике, периодах развития, математическом моделировании, специальных математических приемах, основных общенаучных методах познания. </w:t>
      </w:r>
    </w:p>
    <w:p w:rsidR="00F421B8" w:rsidRPr="00C60B4F" w:rsidRDefault="00F421B8" w:rsidP="00F421B8">
      <w:pPr>
        <w:spacing w:line="276" w:lineRule="auto"/>
        <w:jc w:val="both"/>
      </w:pPr>
      <w:r w:rsidRPr="00C60B4F">
        <w:t xml:space="preserve">   Курс направлен на ор</w:t>
      </w:r>
      <w:r w:rsidR="0063180D">
        <w:t>ганизацию подготовки к ОГЭ</w:t>
      </w:r>
      <w:r w:rsidRPr="00C60B4F">
        <w:t xml:space="preserve"> по алгебре в 9 классах. 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</w:t>
      </w:r>
      <w:r w:rsidR="0063180D">
        <w:t>ти задач. Данный  курс направлен на повторение и закрепление</w:t>
      </w:r>
      <w:r w:rsidRPr="00C60B4F">
        <w:t xml:space="preserve"> з</w:t>
      </w:r>
      <w:r w:rsidR="0063180D">
        <w:t xml:space="preserve">наний учащихся по всем </w:t>
      </w:r>
      <w:r w:rsidRPr="00C60B4F">
        <w:t xml:space="preserve"> темам курса, повышению уровня математической подготовки через решение большого класса задач как базового, так и повышенного и высокого  экзаменационного характера. Характерной </w:t>
      </w:r>
      <w:r w:rsidR="0063180D">
        <w:t xml:space="preserve">особенностью данного </w:t>
      </w:r>
      <w:r w:rsidRPr="00C60B4F">
        <w:t xml:space="preserve"> курса является систематизация и обобщение знаний учащихся, закрепление и развитие умений и навыков по каждой выбранной теме. Наряду с основной задачей обучения математики – овладение прочного и сознательного овладения учащимися системой математических знаний и умений, данный курс предусматривает формирование устойчи</w:t>
      </w:r>
      <w:r w:rsidR="0063180D">
        <w:t xml:space="preserve">вого интереса </w:t>
      </w:r>
      <w:proofErr w:type="gramStart"/>
      <w:r w:rsidR="0063180D">
        <w:t>к</w:t>
      </w:r>
      <w:proofErr w:type="gramEnd"/>
      <w:r w:rsidR="0063180D">
        <w:t xml:space="preserve"> математически</w:t>
      </w:r>
      <w:r w:rsidRPr="00C60B4F">
        <w:t>, выявление и развитие математических способностей, ориентирование на профессию, в которой математика играет важную роль.</w:t>
      </w:r>
    </w:p>
    <w:p w:rsidR="00F421B8" w:rsidRPr="00C60B4F" w:rsidRDefault="00F421B8" w:rsidP="00F421B8">
      <w:pPr>
        <w:spacing w:line="276" w:lineRule="auto"/>
        <w:jc w:val="both"/>
      </w:pPr>
      <w:r w:rsidRPr="00C60B4F">
        <w:t xml:space="preserve">   Курс рассчитан на 34 часов (1 час в неделю) для работы с учащимися 9 классов и предусматривает повторное  рассмотрение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значение. 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F421B8" w:rsidRPr="00C60B4F" w:rsidRDefault="00F421B8" w:rsidP="00F421B8">
      <w:pPr>
        <w:spacing w:line="276" w:lineRule="auto"/>
        <w:jc w:val="both"/>
      </w:pPr>
      <w:r w:rsidRPr="00C60B4F">
        <w:rPr>
          <w:b/>
          <w:bCs/>
        </w:rPr>
        <w:t>Цели курса</w:t>
      </w:r>
      <w:proofErr w:type="gramStart"/>
      <w:r w:rsidRPr="00C60B4F">
        <w:rPr>
          <w:b/>
          <w:bCs/>
        </w:rPr>
        <w:t xml:space="preserve"> :</w:t>
      </w:r>
      <w:proofErr w:type="gramEnd"/>
      <w:r w:rsidRPr="00C60B4F">
        <w:rPr>
          <w:b/>
          <w:bCs/>
        </w:rPr>
        <w:t xml:space="preserve"> </w:t>
      </w:r>
      <w:r w:rsidR="0063180D">
        <w:t>подготовить учащихся к сдаче ОГЭ</w:t>
      </w:r>
      <w:r w:rsidRPr="00C60B4F">
        <w:t xml:space="preserve"> в соответствии с требованиями, предъявляемыми новыми образовательными стандартами. </w:t>
      </w:r>
    </w:p>
    <w:p w:rsidR="00F421B8" w:rsidRPr="00C60B4F" w:rsidRDefault="00F421B8" w:rsidP="00F421B8">
      <w:pPr>
        <w:spacing w:line="276" w:lineRule="auto"/>
        <w:jc w:val="both"/>
      </w:pPr>
      <w:r w:rsidRPr="00C60B4F">
        <w:rPr>
          <w:b/>
          <w:bCs/>
        </w:rPr>
        <w:t xml:space="preserve">Задачи: </w:t>
      </w:r>
      <w:r w:rsidRPr="00C60B4F">
        <w:t>Повтор</w:t>
      </w:r>
      <w:r w:rsidR="0063180D">
        <w:t>ить и обобщить знания по математике</w:t>
      </w:r>
      <w:r w:rsidRPr="00C60B4F">
        <w:t xml:space="preserve"> за курс основной общеобразовательной школы. Расширить знания  по отдельным темам курса алгебра 5-9 классы. Выработать умение пользоваться контрольно-измерительными материалами. </w:t>
      </w:r>
    </w:p>
    <w:p w:rsidR="00F421B8" w:rsidRPr="00C60B4F" w:rsidRDefault="00F421B8" w:rsidP="00F421B8">
      <w:pPr>
        <w:pStyle w:val="3"/>
        <w:spacing w:line="276" w:lineRule="auto"/>
        <w:jc w:val="center"/>
        <w:rPr>
          <w:b w:val="0"/>
          <w:sz w:val="24"/>
          <w:szCs w:val="24"/>
        </w:rPr>
      </w:pPr>
      <w:r w:rsidRPr="00C60B4F">
        <w:rPr>
          <w:rStyle w:val="a3"/>
          <w:b/>
          <w:sz w:val="24"/>
          <w:szCs w:val="24"/>
        </w:rPr>
        <w:t>Основные методические особенности курса</w:t>
      </w:r>
    </w:p>
    <w:p w:rsidR="00F421B8" w:rsidRPr="00C60B4F" w:rsidRDefault="00F421B8" w:rsidP="00F421B8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jc w:val="both"/>
      </w:pPr>
      <w:r w:rsidRPr="00C60B4F">
        <w:t>Подготовка по тематическому принципу, соблюдая «правила спирали» от простых типов заданий первой части до заданий со звездочкой второй части;</w:t>
      </w:r>
    </w:p>
    <w:p w:rsidR="00F421B8" w:rsidRPr="00C60B4F" w:rsidRDefault="00F421B8" w:rsidP="00F421B8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jc w:val="both"/>
      </w:pPr>
      <w:r w:rsidRPr="00C60B4F">
        <w:t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</w:t>
      </w:r>
    </w:p>
    <w:p w:rsidR="00F421B8" w:rsidRPr="00C60B4F" w:rsidRDefault="00F421B8" w:rsidP="00F421B8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jc w:val="both"/>
      </w:pPr>
      <w:r w:rsidRPr="00C60B4F">
        <w:t>Работа с тренировочными тестами в режиме «теста скорости»;</w:t>
      </w:r>
    </w:p>
    <w:p w:rsidR="00F421B8" w:rsidRPr="00C60B4F" w:rsidRDefault="00F421B8" w:rsidP="00F421B8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jc w:val="both"/>
      </w:pPr>
      <w:r w:rsidRPr="00C60B4F">
        <w:t>Работа с тренировочными тестами в режиме максимальной нагрузки, как по содержанию, так и по времени для всех школьников в равной мере;</w:t>
      </w:r>
    </w:p>
    <w:p w:rsidR="00F421B8" w:rsidRPr="00C60B4F" w:rsidRDefault="00F421B8" w:rsidP="00F421B8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jc w:val="both"/>
      </w:pPr>
      <w:r w:rsidRPr="00C60B4F"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</w:t>
      </w:r>
    </w:p>
    <w:p w:rsidR="00D37467" w:rsidRDefault="00D37467" w:rsidP="00F421B8">
      <w:pPr>
        <w:spacing w:line="276" w:lineRule="auto"/>
        <w:ind w:right="-5"/>
        <w:jc w:val="center"/>
        <w:rPr>
          <w:b/>
        </w:rPr>
      </w:pPr>
    </w:p>
    <w:p w:rsidR="00F421B8" w:rsidRPr="00C60B4F" w:rsidRDefault="00F421B8" w:rsidP="00F421B8">
      <w:pPr>
        <w:spacing w:line="276" w:lineRule="auto"/>
        <w:ind w:right="-5"/>
        <w:jc w:val="center"/>
        <w:rPr>
          <w:b/>
        </w:rPr>
      </w:pPr>
      <w:r w:rsidRPr="00C60B4F">
        <w:rPr>
          <w:b/>
        </w:rPr>
        <w:t>Основные формы организации учебных занятий:</w:t>
      </w:r>
    </w:p>
    <w:p w:rsidR="00F421B8" w:rsidRPr="00C60B4F" w:rsidRDefault="00F421B8" w:rsidP="00F421B8">
      <w:pPr>
        <w:spacing w:line="276" w:lineRule="auto"/>
        <w:ind w:right="-5"/>
        <w:jc w:val="both"/>
      </w:pPr>
      <w:r w:rsidRPr="00C60B4F">
        <w:t xml:space="preserve"> уроки – сообщения,  консультации, практические, тестовые, самостоятельные и контрольные работы. Часть занятий отводится работе на компьютере. На всех типах занятий следует вести активный диалог с учащимися. Организация на занятиях должна несколько отличаться от урочной: ученику необходимо давать время на размышление, учить рассуждать, выдвигать гипотезы. Таким образом, в курсе заложена возможность дифференцированного обучения.</w:t>
      </w:r>
    </w:p>
    <w:p w:rsidR="00F421B8" w:rsidRPr="00C60B4F" w:rsidRDefault="00F421B8"/>
    <w:p w:rsidR="00F421B8" w:rsidRPr="00C60B4F" w:rsidRDefault="00F421B8"/>
    <w:p w:rsidR="00F421B8" w:rsidRPr="00C60B4F" w:rsidRDefault="00F421B8"/>
    <w:p w:rsidR="00F421B8" w:rsidRPr="00C60B4F" w:rsidRDefault="00F421B8"/>
    <w:p w:rsidR="00F421B8" w:rsidRPr="00C60B4F" w:rsidRDefault="00F421B8"/>
    <w:p w:rsidR="00BE67AE" w:rsidRPr="00BE67AE" w:rsidRDefault="00BE67AE" w:rsidP="00BE67AE">
      <w:pPr>
        <w:pStyle w:val="a4"/>
        <w:pageBreakBefore/>
        <w:ind w:right="360"/>
        <w:jc w:val="center"/>
        <w:rPr>
          <w:b/>
          <w:caps/>
        </w:rPr>
      </w:pPr>
      <w:r>
        <w:rPr>
          <w:b/>
          <w:caps/>
        </w:rPr>
        <w:lastRenderedPageBreak/>
        <w:t>календарн</w:t>
      </w:r>
      <w:proofErr w:type="gramStart"/>
      <w:r>
        <w:rPr>
          <w:b/>
          <w:caps/>
        </w:rPr>
        <w:t>о-</w:t>
      </w:r>
      <w:proofErr w:type="gramEnd"/>
      <w:r>
        <w:rPr>
          <w:b/>
          <w:caps/>
        </w:rPr>
        <w:t xml:space="preserve"> тематическое планирование</w:t>
      </w: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992"/>
        <w:gridCol w:w="992"/>
        <w:gridCol w:w="992"/>
        <w:gridCol w:w="2835"/>
      </w:tblGrid>
      <w:tr w:rsidR="00BE67AE" w:rsidTr="00CF232A">
        <w:trPr>
          <w:trHeight w:val="82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</w:p>
          <w:p w:rsidR="00BE67AE" w:rsidRPr="00BE67AE" w:rsidRDefault="00BE67AE" w:rsidP="00CF232A">
            <w:pPr>
              <w:jc w:val="center"/>
              <w:rPr>
                <w:b/>
              </w:rPr>
            </w:pPr>
            <w:r w:rsidRPr="00BE67AE">
              <w:rPr>
                <w:b/>
              </w:rPr>
              <w:t>№</w:t>
            </w:r>
          </w:p>
          <w:p w:rsidR="00BE67AE" w:rsidRPr="00BE67AE" w:rsidRDefault="00BE67AE" w:rsidP="00CF232A">
            <w:pPr>
              <w:jc w:val="center"/>
              <w:rPr>
                <w:b/>
              </w:rPr>
            </w:pPr>
            <w:proofErr w:type="gramStart"/>
            <w:r w:rsidRPr="00BE67AE">
              <w:rPr>
                <w:b/>
              </w:rPr>
              <w:t>п</w:t>
            </w:r>
            <w:proofErr w:type="gramEnd"/>
            <w:r w:rsidRPr="00BE67AE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jc w:val="center"/>
              <w:rPr>
                <w:b/>
              </w:rPr>
            </w:pPr>
            <w:r w:rsidRPr="00BE67AE">
              <w:rPr>
                <w:b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jc w:val="center"/>
              <w:rPr>
                <w:rStyle w:val="a3"/>
              </w:rPr>
            </w:pPr>
            <w:r w:rsidRPr="00BE67AE">
              <w:rPr>
                <w:rStyle w:val="a3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jc w:val="center"/>
              <w:rPr>
                <w:b/>
                <w:bCs/>
                <w:color w:val="000000"/>
              </w:rPr>
            </w:pPr>
            <w:r w:rsidRPr="00BE67AE">
              <w:rPr>
                <w:b/>
                <w:bCs/>
                <w:color w:val="000000"/>
              </w:rPr>
              <w:t xml:space="preserve">Дата </w:t>
            </w:r>
          </w:p>
          <w:p w:rsidR="00BE67AE" w:rsidRPr="00BE67AE" w:rsidRDefault="00BE67AE" w:rsidP="00CF232A">
            <w:pPr>
              <w:jc w:val="center"/>
              <w:rPr>
                <w:b/>
                <w:bCs/>
                <w:color w:val="000000"/>
              </w:rPr>
            </w:pPr>
            <w:r w:rsidRPr="00BE67A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jc w:val="center"/>
              <w:rPr>
                <w:b/>
                <w:bCs/>
                <w:color w:val="000000"/>
              </w:rPr>
            </w:pPr>
            <w:r w:rsidRPr="00BE67AE">
              <w:rPr>
                <w:b/>
                <w:bCs/>
                <w:color w:val="000000"/>
              </w:rPr>
              <w:t>Дата</w:t>
            </w:r>
          </w:p>
          <w:p w:rsidR="00BE67AE" w:rsidRPr="00BE67AE" w:rsidRDefault="00BE67AE" w:rsidP="00CF232A">
            <w:pPr>
              <w:jc w:val="center"/>
              <w:rPr>
                <w:b/>
                <w:bCs/>
                <w:color w:val="000000"/>
              </w:rPr>
            </w:pPr>
            <w:r w:rsidRPr="00BE67A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1719E3" w:rsidRDefault="00BE67AE" w:rsidP="00CF23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BE67AE" w:rsidTr="00CF232A">
        <w:trPr>
          <w:trHeight w:val="3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pStyle w:val="a4"/>
              <w:snapToGrid w:val="0"/>
              <w:spacing w:before="0" w:after="0"/>
              <w:rPr>
                <w:rStyle w:val="a3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pStyle w:val="a4"/>
              <w:snapToGrid w:val="0"/>
              <w:spacing w:before="0" w:after="0"/>
              <w:rPr>
                <w:rStyle w:val="a3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1719E3" w:rsidRDefault="00BE67AE" w:rsidP="00CF232A">
            <w:pPr>
              <w:pStyle w:val="a4"/>
              <w:snapToGrid w:val="0"/>
              <w:spacing w:before="0" w:after="0"/>
              <w:rPr>
                <w:rStyle w:val="a3"/>
              </w:rPr>
            </w:pPr>
          </w:p>
        </w:tc>
      </w:tr>
      <w:tr w:rsidR="00BE67AE" w:rsidTr="00CF232A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Знакомство с инструкцией ОГЭ. Свойства степени с натуральным и целым показателями. Свойства арифметического квадратного корня. Стандартный вид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jc w:val="center"/>
            </w:pPr>
            <w:r w:rsidRPr="00BE67AE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rPr>
                <w:lang w:val="en-US"/>
              </w:rPr>
              <w:t>2</w:t>
            </w:r>
            <w:r w:rsidRPr="00BE67AE">
              <w:t>, 9, 16/09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7AE" w:rsidRPr="00E436E0" w:rsidRDefault="00BE67AE" w:rsidP="00CF232A">
            <w:pPr>
              <w:snapToGrid w:val="0"/>
              <w:rPr>
                <w:sz w:val="20"/>
              </w:rPr>
            </w:pPr>
          </w:p>
        </w:tc>
      </w:tr>
      <w:tr w:rsidR="00BE67AE" w:rsidTr="00CF232A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Разложение на множители многочленов. Формулы сокращенного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23, 30/09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7AE" w:rsidRPr="00C368B5" w:rsidRDefault="00BE67AE" w:rsidP="00CF232A">
            <w:pPr>
              <w:snapToGrid w:val="0"/>
              <w:rPr>
                <w:sz w:val="20"/>
              </w:rPr>
            </w:pPr>
          </w:p>
        </w:tc>
      </w:tr>
      <w:tr w:rsidR="00BE67AE" w:rsidTr="00CF232A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Преобразования целых и дробных выражений, применяя широкий набор изученных алгоритмов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7, 14, 21/10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7AE" w:rsidRPr="00C368B5" w:rsidRDefault="00BE67AE" w:rsidP="00CF232A">
            <w:pPr>
              <w:snapToGrid w:val="0"/>
              <w:rPr>
                <w:sz w:val="20"/>
              </w:rPr>
            </w:pPr>
          </w:p>
        </w:tc>
      </w:tr>
      <w:tr w:rsidR="00BE67AE" w:rsidTr="00CF232A">
        <w:trPr>
          <w:trHeight w:val="7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Решение целых уравнений.</w:t>
            </w:r>
          </w:p>
          <w:p w:rsidR="00BE67AE" w:rsidRPr="00BE67AE" w:rsidRDefault="00BE67AE" w:rsidP="00CF232A">
            <w:pPr>
              <w:snapToGrid w:val="0"/>
            </w:pPr>
            <w:r w:rsidRPr="00BE67AE">
              <w:t>Заполнение бланков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28/10, 11/11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7AE" w:rsidRPr="0038732E" w:rsidRDefault="00BE67AE" w:rsidP="00CF232A">
            <w:pPr>
              <w:snapToGrid w:val="0"/>
              <w:rPr>
                <w:sz w:val="18"/>
              </w:rPr>
            </w:pPr>
          </w:p>
        </w:tc>
      </w:tr>
      <w:tr w:rsidR="00BE67AE" w:rsidTr="00CF232A">
        <w:trPr>
          <w:trHeight w:val="7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Решение дробно-рациональных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18, 25/11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7AE" w:rsidRPr="0038732E" w:rsidRDefault="00BE67AE" w:rsidP="00CF232A">
            <w:pPr>
              <w:snapToGrid w:val="0"/>
              <w:rPr>
                <w:sz w:val="18"/>
              </w:rPr>
            </w:pPr>
          </w:p>
        </w:tc>
      </w:tr>
      <w:tr w:rsidR="00BE67AE" w:rsidTr="00CF232A">
        <w:trPr>
          <w:trHeight w:val="6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Решение систем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2, 9/12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E67AE" w:rsidRPr="0038732E" w:rsidRDefault="00BE67AE" w:rsidP="00CF232A">
            <w:pPr>
              <w:snapToGrid w:val="0"/>
              <w:rPr>
                <w:sz w:val="18"/>
              </w:rPr>
            </w:pPr>
          </w:p>
        </w:tc>
      </w:tr>
      <w:tr w:rsidR="00BE67AE" w:rsidTr="00CF232A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Решение линейных неравенств с одной переменной и их 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16/12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7AE" w:rsidRPr="0038732E" w:rsidRDefault="00BE67AE" w:rsidP="00CF232A">
            <w:pPr>
              <w:snapToGrid w:val="0"/>
              <w:rPr>
                <w:sz w:val="18"/>
              </w:rPr>
            </w:pPr>
          </w:p>
        </w:tc>
      </w:tr>
      <w:tr w:rsidR="00BE67AE" w:rsidTr="00CF232A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 xml:space="preserve">Решение квадратных неравенств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23/12, 13/01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7AE" w:rsidRPr="004E36B4" w:rsidRDefault="00BE67AE" w:rsidP="00CF232A">
            <w:pPr>
              <w:snapToGrid w:val="0"/>
              <w:rPr>
                <w:sz w:val="18"/>
              </w:rPr>
            </w:pPr>
          </w:p>
        </w:tc>
      </w:tr>
      <w:tr w:rsidR="00BE67AE" w:rsidTr="00CF232A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Решение задач на составление уравнений. Заполнение бланков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 xml:space="preserve"> 20, 27, 3 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7AE" w:rsidRPr="004E36B4" w:rsidRDefault="00BE67AE" w:rsidP="00CF232A">
            <w:pPr>
              <w:snapToGrid w:val="0"/>
              <w:rPr>
                <w:sz w:val="18"/>
              </w:rPr>
            </w:pPr>
          </w:p>
        </w:tc>
      </w:tr>
      <w:tr w:rsidR="00BE67AE" w:rsidTr="00CF232A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 xml:space="preserve">Построение и исследование  графиков функций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10/02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7AE" w:rsidRDefault="00BE67AE" w:rsidP="00CF232A">
            <w:pPr>
              <w:snapToGrid w:val="0"/>
            </w:pPr>
          </w:p>
        </w:tc>
      </w:tr>
      <w:tr w:rsidR="00BE67AE" w:rsidTr="00CF232A">
        <w:trPr>
          <w:trHeight w:val="7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Составление уравнения параболы и гиперболы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17/02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7AE" w:rsidRPr="00406298" w:rsidRDefault="00BE67AE" w:rsidP="00CF232A">
            <w:pPr>
              <w:snapToGrid w:val="0"/>
              <w:rPr>
                <w:sz w:val="20"/>
              </w:rPr>
            </w:pPr>
          </w:p>
        </w:tc>
      </w:tr>
      <w:tr w:rsidR="00BE67AE" w:rsidTr="00CF232A">
        <w:trPr>
          <w:trHeight w:val="6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 xml:space="preserve">Решение задач геометрического содержания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</w:pPr>
            <w:r w:rsidRPr="00BE67AE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 xml:space="preserve"> 24, 2, 9/03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7AE" w:rsidRPr="00406298" w:rsidRDefault="00BE67AE" w:rsidP="00CF232A">
            <w:pPr>
              <w:snapToGrid w:val="0"/>
              <w:rPr>
                <w:sz w:val="20"/>
              </w:rPr>
            </w:pPr>
          </w:p>
        </w:tc>
      </w:tr>
      <w:tr w:rsidR="00BE67AE" w:rsidTr="00CF232A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 xml:space="preserve">Решение задач с применением формул </w:t>
            </w:r>
            <w:r w:rsidRPr="00BE67AE">
              <w:rPr>
                <w:lang w:val="en-US"/>
              </w:rPr>
              <w:t>n</w:t>
            </w:r>
            <w:r w:rsidRPr="00BE67AE">
              <w:t>-го члена арифметической и геометрической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jc w:val="center"/>
            </w:pPr>
            <w:r w:rsidRPr="00BE67A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16/03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7AE" w:rsidRPr="00E7490A" w:rsidRDefault="00BE67AE" w:rsidP="00CF232A">
            <w:pPr>
              <w:snapToGrid w:val="0"/>
              <w:rPr>
                <w:sz w:val="20"/>
              </w:rPr>
            </w:pPr>
          </w:p>
        </w:tc>
      </w:tr>
      <w:tr w:rsidR="00BE67AE" w:rsidTr="00CF232A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 xml:space="preserve">Решение задач с применением формул суммы первых </w:t>
            </w:r>
            <w:r w:rsidRPr="00BE67AE">
              <w:rPr>
                <w:lang w:val="en-US"/>
              </w:rPr>
              <w:t>n</w:t>
            </w:r>
            <w:r w:rsidRPr="00BE67AE">
              <w:t xml:space="preserve"> членов арифметической и геометрической прогрессий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jc w:val="center"/>
            </w:pPr>
            <w:r w:rsidRPr="00BE67A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23/03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7AE" w:rsidRPr="00E7490A" w:rsidRDefault="00BE67AE" w:rsidP="00CF232A">
            <w:pPr>
              <w:snapToGrid w:val="0"/>
              <w:rPr>
                <w:sz w:val="20"/>
              </w:rPr>
            </w:pPr>
          </w:p>
        </w:tc>
      </w:tr>
      <w:tr w:rsidR="00BE67AE" w:rsidTr="00CF232A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Решение текстовых задач на составление уравнения. Заполнение бланков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jc w:val="center"/>
            </w:pPr>
            <w:r w:rsidRPr="00BE67A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6,13/04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Default="00BE67AE" w:rsidP="00CF232A">
            <w:pPr>
              <w:snapToGrid w:val="0"/>
            </w:pPr>
          </w:p>
        </w:tc>
      </w:tr>
      <w:tr w:rsidR="00BE67AE" w:rsidTr="00CF232A">
        <w:trPr>
          <w:trHeight w:val="7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Элементы комбинаторики и теории вероятностей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jc w:val="center"/>
            </w:pPr>
            <w:r w:rsidRPr="00BE67A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 xml:space="preserve"> 20, 27/04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91111F" w:rsidRDefault="00BE67AE" w:rsidP="00CF232A">
            <w:pPr>
              <w:snapToGrid w:val="0"/>
              <w:rPr>
                <w:i/>
                <w:sz w:val="20"/>
              </w:rPr>
            </w:pPr>
          </w:p>
        </w:tc>
      </w:tr>
      <w:tr w:rsidR="00BE67AE" w:rsidTr="00CF232A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  <w:jc w:val="center"/>
              <w:rPr>
                <w:b/>
              </w:rPr>
            </w:pPr>
            <w:r w:rsidRPr="00BE67AE">
              <w:rPr>
                <w:b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Итоговый тест 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7AE" w:rsidRPr="00BE67AE" w:rsidRDefault="00BE67AE" w:rsidP="00CF232A">
            <w:pPr>
              <w:jc w:val="center"/>
            </w:pPr>
            <w:r w:rsidRPr="00BE67A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  <w:r w:rsidRPr="00BE67AE">
              <w:t>4,11,18/05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Pr="00BE67AE" w:rsidRDefault="00BE67AE" w:rsidP="00CF232A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E" w:rsidRDefault="00BE67AE" w:rsidP="00CF232A">
            <w:pPr>
              <w:snapToGrid w:val="0"/>
            </w:pPr>
          </w:p>
        </w:tc>
      </w:tr>
    </w:tbl>
    <w:p w:rsidR="00BE67AE" w:rsidRDefault="00BE67AE" w:rsidP="00BE67AE">
      <w:pPr>
        <w:pStyle w:val="a4"/>
        <w:spacing w:before="0" w:beforeAutospacing="0" w:after="240" w:afterAutospacing="0"/>
        <w:jc w:val="both"/>
        <w:rPr>
          <w:rStyle w:val="a3"/>
          <w:sz w:val="26"/>
          <w:szCs w:val="26"/>
        </w:rPr>
      </w:pPr>
    </w:p>
    <w:p w:rsidR="00BE67AE" w:rsidRPr="005C38F9" w:rsidRDefault="00BE67AE" w:rsidP="00EE60CA">
      <w:pPr>
        <w:pStyle w:val="a4"/>
        <w:spacing w:before="0" w:beforeAutospacing="0" w:after="240" w:afterAutospacing="0"/>
        <w:jc w:val="center"/>
        <w:rPr>
          <w:rStyle w:val="a3"/>
        </w:rPr>
      </w:pPr>
      <w:r>
        <w:rPr>
          <w:rStyle w:val="a3"/>
        </w:rPr>
        <w:t>Содержание.</w:t>
      </w:r>
    </w:p>
    <w:p w:rsidR="00BE67AE" w:rsidRDefault="00BE67AE" w:rsidP="00EE60CA">
      <w:pPr>
        <w:pStyle w:val="a4"/>
        <w:spacing w:before="0" w:beforeAutospacing="0" w:after="240" w:afterAutospacing="0"/>
        <w:jc w:val="both"/>
        <w:rPr>
          <w:b/>
          <w:bCs/>
        </w:rPr>
      </w:pPr>
      <w:r w:rsidRPr="00E956C7">
        <w:rPr>
          <w:rStyle w:val="a3"/>
          <w:sz w:val="26"/>
          <w:szCs w:val="26"/>
        </w:rPr>
        <w:t xml:space="preserve">  </w:t>
      </w:r>
      <w:r w:rsidRPr="005C38F9">
        <w:rPr>
          <w:rStyle w:val="a3"/>
        </w:rPr>
        <w:t>Числа и выражения. Преобразование выражений</w:t>
      </w:r>
      <w:r>
        <w:rPr>
          <w:rStyle w:val="a3"/>
        </w:rPr>
        <w:t xml:space="preserve">. </w:t>
      </w:r>
      <w:r w:rsidRPr="005C38F9"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BE67AE" w:rsidRPr="00D37467" w:rsidRDefault="00BE67AE" w:rsidP="00EE60CA">
      <w:pPr>
        <w:pStyle w:val="a4"/>
        <w:spacing w:before="0" w:beforeAutospacing="0" w:after="240" w:afterAutospacing="0"/>
        <w:jc w:val="both"/>
        <w:rPr>
          <w:b/>
          <w:bCs/>
        </w:rPr>
      </w:pPr>
      <w:r w:rsidRPr="005C38F9">
        <w:rPr>
          <w:rStyle w:val="a3"/>
        </w:rPr>
        <w:t>Уравнения</w:t>
      </w:r>
      <w:r>
        <w:rPr>
          <w:rStyle w:val="a3"/>
        </w:rPr>
        <w:t xml:space="preserve">. </w:t>
      </w:r>
      <w:r w:rsidRPr="005C38F9">
        <w:t>Способы решения различных уравнений (линейных, квадратных и сводимых к ним, дробно</w:t>
      </w:r>
      <w:r>
        <w:t xml:space="preserve"> </w:t>
      </w:r>
      <w:proofErr w:type="gramStart"/>
      <w:r>
        <w:t>-</w:t>
      </w:r>
      <w:r w:rsidRPr="005C38F9">
        <w:t>р</w:t>
      </w:r>
      <w:proofErr w:type="gramEnd"/>
      <w:r w:rsidRPr="005C38F9">
        <w:t>ациональных и уравнений высших степеней).</w:t>
      </w:r>
    </w:p>
    <w:p w:rsidR="00BE67AE" w:rsidRPr="00D37467" w:rsidRDefault="00BE67AE" w:rsidP="00EE60CA">
      <w:pPr>
        <w:pStyle w:val="a4"/>
        <w:spacing w:before="0" w:beforeAutospacing="0" w:after="240" w:afterAutospacing="0"/>
        <w:jc w:val="both"/>
        <w:rPr>
          <w:b/>
          <w:bCs/>
        </w:rPr>
      </w:pPr>
      <w:r w:rsidRPr="005C38F9">
        <w:rPr>
          <w:rStyle w:val="a3"/>
        </w:rPr>
        <w:t>Системы уравнений</w:t>
      </w:r>
      <w:r>
        <w:rPr>
          <w:rStyle w:val="a3"/>
        </w:rPr>
        <w:t xml:space="preserve">. </w:t>
      </w:r>
      <w:r w:rsidRPr="005C38F9"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</w:t>
      </w:r>
    </w:p>
    <w:p w:rsidR="00BE67AE" w:rsidRPr="00D37467" w:rsidRDefault="00BE67AE" w:rsidP="00EE60CA">
      <w:pPr>
        <w:pStyle w:val="a4"/>
        <w:spacing w:after="240" w:afterAutospacing="0"/>
        <w:jc w:val="both"/>
        <w:rPr>
          <w:b/>
          <w:bCs/>
        </w:rPr>
      </w:pPr>
      <w:r w:rsidRPr="005C38F9">
        <w:rPr>
          <w:rStyle w:val="a3"/>
        </w:rPr>
        <w:t>Неравенства</w:t>
      </w:r>
      <w:r>
        <w:rPr>
          <w:rStyle w:val="a3"/>
        </w:rPr>
        <w:t xml:space="preserve">. </w:t>
      </w:r>
      <w:r w:rsidRPr="005C38F9">
        <w:t>Способы решения различных неравенств (числовых, линейных, квадратных).</w:t>
      </w:r>
      <w:proofErr w:type="gramStart"/>
      <w:r w:rsidRPr="005C38F9">
        <w:t xml:space="preserve"> .</w:t>
      </w:r>
      <w:proofErr w:type="gramEnd"/>
      <w:r w:rsidRPr="005C38F9">
        <w:t xml:space="preserve"> Область определения выражения. Системы неравенств.</w:t>
      </w:r>
    </w:p>
    <w:p w:rsidR="00BE67AE" w:rsidRPr="00D37467" w:rsidRDefault="00BE67AE" w:rsidP="00EE60CA">
      <w:pPr>
        <w:pStyle w:val="a4"/>
        <w:spacing w:after="240" w:afterAutospacing="0"/>
        <w:jc w:val="both"/>
        <w:rPr>
          <w:b/>
          <w:bCs/>
        </w:rPr>
      </w:pPr>
      <w:r w:rsidRPr="005C38F9">
        <w:rPr>
          <w:rStyle w:val="a3"/>
        </w:rPr>
        <w:t>Координаты и графики</w:t>
      </w:r>
      <w:r>
        <w:rPr>
          <w:rStyle w:val="a3"/>
        </w:rPr>
        <w:t xml:space="preserve">. </w:t>
      </w:r>
      <w:r w:rsidRPr="005C38F9">
        <w:t>Установление соответствия между графиком функц</w:t>
      </w:r>
      <w:proofErr w:type="gramStart"/>
      <w:r w:rsidRPr="005C38F9">
        <w:t>ии и её</w:t>
      </w:r>
      <w:proofErr w:type="gramEnd"/>
      <w:r w:rsidRPr="005C38F9">
        <w:t xml:space="preserve">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BE67AE" w:rsidRPr="00D37467" w:rsidRDefault="00BE67AE" w:rsidP="00EE60CA">
      <w:pPr>
        <w:pStyle w:val="a4"/>
        <w:spacing w:after="240" w:afterAutospacing="0"/>
        <w:jc w:val="both"/>
        <w:rPr>
          <w:b/>
          <w:bCs/>
        </w:rPr>
      </w:pPr>
      <w:r w:rsidRPr="005C38F9">
        <w:rPr>
          <w:rStyle w:val="a3"/>
        </w:rPr>
        <w:t>Функции</w:t>
      </w:r>
      <w:r>
        <w:rPr>
          <w:rStyle w:val="a3"/>
        </w:rPr>
        <w:t xml:space="preserve">. </w:t>
      </w:r>
      <w:r w:rsidRPr="005C38F9">
        <w:t>Функции, их свойства и графики (линейная, обратно-пропорциональная, квадратичная и др.) «Считывание» свойств функц</w:t>
      </w:r>
      <w:r>
        <w:t>ии по её графику. Анализ</w:t>
      </w:r>
      <w:r w:rsidRPr="005C38F9">
        <w:t xml:space="preserve"> графиков, описывающих зависимость между величинами. Установление соответствия между графиком функц</w:t>
      </w:r>
      <w:proofErr w:type="gramStart"/>
      <w:r w:rsidRPr="005C38F9">
        <w:t>ии и её</w:t>
      </w:r>
      <w:proofErr w:type="gramEnd"/>
      <w:r w:rsidRPr="005C38F9">
        <w:t xml:space="preserve"> аналитическим заданием. </w:t>
      </w:r>
    </w:p>
    <w:p w:rsidR="00BE67AE" w:rsidRPr="00D37467" w:rsidRDefault="00BE67AE" w:rsidP="00EE60CA">
      <w:pPr>
        <w:pStyle w:val="a4"/>
        <w:spacing w:after="240" w:afterAutospacing="0"/>
        <w:jc w:val="both"/>
        <w:rPr>
          <w:b/>
          <w:bCs/>
        </w:rPr>
      </w:pPr>
      <w:r w:rsidRPr="005C38F9">
        <w:rPr>
          <w:rStyle w:val="a3"/>
        </w:rPr>
        <w:t xml:space="preserve"> Арифметическая и геометрическая прогрессии</w:t>
      </w:r>
      <w:r>
        <w:rPr>
          <w:rStyle w:val="a3"/>
        </w:rPr>
        <w:t xml:space="preserve">. </w:t>
      </w:r>
      <w:r w:rsidRPr="005C38F9">
        <w:t xml:space="preserve">Определение арифметической и геометрической прогрессий. Рекуррентная формула. Формула </w:t>
      </w:r>
      <w:r w:rsidRPr="005C38F9">
        <w:rPr>
          <w:lang w:val="en-US"/>
        </w:rPr>
        <w:t>n</w:t>
      </w:r>
      <w:r w:rsidRPr="005C38F9">
        <w:t xml:space="preserve">-го члена. Характеристическое свойство. Сумма </w:t>
      </w:r>
      <w:r w:rsidRPr="005C38F9">
        <w:rPr>
          <w:lang w:val="en-US"/>
        </w:rPr>
        <w:t>n</w:t>
      </w:r>
      <w:r w:rsidRPr="005C38F9">
        <w:t xml:space="preserve"> первых членов. Комбинированные задачи.</w:t>
      </w:r>
    </w:p>
    <w:p w:rsidR="00BE67AE" w:rsidRPr="005C38F9" w:rsidRDefault="00BE67AE" w:rsidP="00EE60CA">
      <w:pPr>
        <w:pStyle w:val="a4"/>
        <w:spacing w:after="240" w:afterAutospacing="0"/>
        <w:jc w:val="both"/>
      </w:pPr>
      <w:r w:rsidRPr="005C38F9">
        <w:rPr>
          <w:rStyle w:val="a3"/>
        </w:rPr>
        <w:t>Текстовые задачи</w:t>
      </w:r>
      <w:r>
        <w:rPr>
          <w:rStyle w:val="a3"/>
        </w:rPr>
        <w:t>.</w:t>
      </w:r>
      <w:r>
        <w:rPr>
          <w:rStyle w:val="a3"/>
          <w:b w:val="0"/>
          <w:bCs w:val="0"/>
        </w:rPr>
        <w:t xml:space="preserve"> </w:t>
      </w:r>
      <w:r w:rsidRPr="005C38F9">
        <w:t xml:space="preserve">Задачи на проценты. </w:t>
      </w:r>
      <w:proofErr w:type="gramStart"/>
      <w:r w:rsidRPr="005C38F9">
        <w:t>Задачи на «движение», на «концентрацию», на «смеси и сплавы», на «работу».</w:t>
      </w:r>
      <w:proofErr w:type="gramEnd"/>
    </w:p>
    <w:p w:rsidR="00BE67AE" w:rsidRPr="00D37467" w:rsidRDefault="00BE67AE" w:rsidP="00EE60CA">
      <w:pPr>
        <w:pStyle w:val="a4"/>
        <w:spacing w:after="240" w:afterAutospacing="0"/>
        <w:jc w:val="both"/>
        <w:rPr>
          <w:b/>
        </w:rPr>
      </w:pPr>
      <w:r w:rsidRPr="005C38F9">
        <w:rPr>
          <w:b/>
        </w:rPr>
        <w:t>Элементы комбинаторики и теории вероятностей</w:t>
      </w:r>
      <w:r>
        <w:rPr>
          <w:b/>
        </w:rPr>
        <w:t xml:space="preserve">. </w:t>
      </w:r>
      <w:r w:rsidRPr="005C38F9">
        <w:t>Решение задач на нахождение статистических характеристик, работа со статистической информацией, решение комбинаторных задач, задач на нахождение вероятности случайного события.</w:t>
      </w:r>
    </w:p>
    <w:p w:rsidR="00BE67AE" w:rsidRPr="00D37467" w:rsidRDefault="00BE67AE" w:rsidP="00EE60CA">
      <w:pPr>
        <w:pStyle w:val="a4"/>
        <w:spacing w:after="240" w:afterAutospacing="0"/>
        <w:jc w:val="both"/>
        <w:rPr>
          <w:b/>
          <w:bCs/>
        </w:rPr>
      </w:pPr>
      <w:r w:rsidRPr="005C38F9">
        <w:rPr>
          <w:rStyle w:val="a3"/>
        </w:rPr>
        <w:t>Решение геометрических задач.</w:t>
      </w:r>
      <w:r>
        <w:rPr>
          <w:rStyle w:val="a3"/>
        </w:rPr>
        <w:t xml:space="preserve"> </w:t>
      </w:r>
      <w:r w:rsidRPr="005C38F9">
        <w:t>Решение задач из контрольно-измерительных материалов для ГИА</w:t>
      </w:r>
      <w:proofErr w:type="gramStart"/>
      <w:r w:rsidRPr="005C38F9">
        <w:t xml:space="preserve"> </w:t>
      </w:r>
      <w:r>
        <w:t>.</w:t>
      </w:r>
      <w:proofErr w:type="gramEnd"/>
    </w:p>
    <w:p w:rsidR="00BE67AE" w:rsidRDefault="00BE67AE" w:rsidP="00EE60CA">
      <w:pPr>
        <w:pStyle w:val="a4"/>
        <w:spacing w:after="240" w:afterAutospacing="0"/>
        <w:jc w:val="both"/>
      </w:pPr>
    </w:p>
    <w:p w:rsidR="00BE67AE" w:rsidRDefault="00BE67AE" w:rsidP="00EE60CA">
      <w:pPr>
        <w:pStyle w:val="a4"/>
        <w:spacing w:after="240" w:afterAutospacing="0"/>
        <w:jc w:val="both"/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Pr="003908CA" w:rsidRDefault="00BE67AE" w:rsidP="00EE60CA">
      <w:pPr>
        <w:spacing w:line="276" w:lineRule="auto"/>
        <w:ind w:right="-5"/>
        <w:jc w:val="center"/>
        <w:rPr>
          <w:b/>
          <w:sz w:val="26"/>
          <w:szCs w:val="26"/>
        </w:rPr>
      </w:pPr>
      <w:r w:rsidRPr="003908CA">
        <w:rPr>
          <w:b/>
          <w:sz w:val="26"/>
          <w:szCs w:val="26"/>
        </w:rPr>
        <w:lastRenderedPageBreak/>
        <w:t>Ожидаемый результат изучения курса</w:t>
      </w:r>
    </w:p>
    <w:p w:rsidR="00BE67AE" w:rsidRPr="003908CA" w:rsidRDefault="00BE67AE" w:rsidP="00EE60CA">
      <w:pPr>
        <w:spacing w:line="276" w:lineRule="auto"/>
        <w:ind w:right="-5"/>
        <w:jc w:val="both"/>
        <w:rPr>
          <w:b/>
          <w:sz w:val="26"/>
          <w:szCs w:val="26"/>
        </w:rPr>
      </w:pPr>
    </w:p>
    <w:p w:rsidR="00BE67AE" w:rsidRPr="005C38F9" w:rsidRDefault="00BE67AE" w:rsidP="00EE60CA">
      <w:pPr>
        <w:spacing w:line="276" w:lineRule="auto"/>
        <w:ind w:right="-5"/>
        <w:jc w:val="both"/>
      </w:pPr>
      <w:r w:rsidRPr="005C38F9">
        <w:t>В результате изучения курса учащиеся должны уметь:</w:t>
      </w:r>
    </w:p>
    <w:p w:rsidR="00BE67AE" w:rsidRPr="005C38F9" w:rsidRDefault="00BE67AE" w:rsidP="00EE60CA">
      <w:pPr>
        <w:spacing w:line="276" w:lineRule="auto"/>
        <w:ind w:right="-5"/>
        <w:jc w:val="both"/>
        <w:rPr>
          <w:u w:val="single"/>
        </w:rPr>
      </w:pPr>
    </w:p>
    <w:p w:rsidR="00BE67AE" w:rsidRPr="005C38F9" w:rsidRDefault="00BE67AE" w:rsidP="00EE60CA">
      <w:pPr>
        <w:pStyle w:val="a5"/>
        <w:numPr>
          <w:ilvl w:val="0"/>
          <w:numId w:val="3"/>
        </w:numPr>
        <w:spacing w:line="276" w:lineRule="auto"/>
        <w:ind w:left="0" w:right="-5" w:firstLine="0"/>
        <w:jc w:val="both"/>
      </w:pPr>
      <w:r w:rsidRPr="005C38F9">
        <w:t>Точно и грамотно  формулировать  теоретические положения, свойства и формулы и излагать собственные рассуждения.</w:t>
      </w:r>
    </w:p>
    <w:p w:rsidR="00BE67AE" w:rsidRPr="005C38F9" w:rsidRDefault="00BE67AE" w:rsidP="00EE60CA">
      <w:pPr>
        <w:numPr>
          <w:ilvl w:val="0"/>
          <w:numId w:val="3"/>
        </w:numPr>
        <w:spacing w:line="276" w:lineRule="auto"/>
        <w:ind w:left="0" w:firstLine="0"/>
        <w:jc w:val="both"/>
      </w:pPr>
      <w:r w:rsidRPr="005C38F9">
        <w:t>Применять изученные  алгоритмы для решения алгебраических и геометрических задач, уравнений, неравенств, систем уравнений и неравенств, действий с функциями.</w:t>
      </w:r>
    </w:p>
    <w:p w:rsidR="00BE67AE" w:rsidRPr="005C38F9" w:rsidRDefault="00BE67AE" w:rsidP="00EE60CA">
      <w:pPr>
        <w:numPr>
          <w:ilvl w:val="0"/>
          <w:numId w:val="3"/>
        </w:numPr>
        <w:spacing w:line="276" w:lineRule="auto"/>
        <w:ind w:left="0" w:firstLine="0"/>
        <w:jc w:val="both"/>
      </w:pPr>
      <w:r w:rsidRPr="005C38F9">
        <w:t xml:space="preserve">Выработать </w:t>
      </w:r>
      <w:r>
        <w:t>стратегию подготовки и сдачи ОГЭ</w:t>
      </w:r>
      <w:r w:rsidRPr="005C38F9">
        <w:t xml:space="preserve"> в соответствии с целями, которые учащиеся ставят перед собой.</w:t>
      </w:r>
    </w:p>
    <w:p w:rsidR="00BE67AE" w:rsidRPr="005C38F9" w:rsidRDefault="00BE67AE" w:rsidP="00EE60CA">
      <w:pPr>
        <w:pStyle w:val="a5"/>
        <w:numPr>
          <w:ilvl w:val="0"/>
          <w:numId w:val="3"/>
        </w:numPr>
        <w:spacing w:line="276" w:lineRule="auto"/>
        <w:ind w:left="0" w:right="-5" w:firstLine="0"/>
        <w:jc w:val="both"/>
      </w:pPr>
      <w:r w:rsidRPr="005C38F9">
        <w:t>Использовать приобретенные знания и умения в практической деятельности и повседневной жизни.</w:t>
      </w:r>
    </w:p>
    <w:p w:rsidR="00BE67AE" w:rsidRPr="005C38F9" w:rsidRDefault="00BE67AE" w:rsidP="00EE60CA">
      <w:pPr>
        <w:numPr>
          <w:ilvl w:val="0"/>
          <w:numId w:val="3"/>
        </w:numPr>
        <w:spacing w:before="60" w:line="276" w:lineRule="auto"/>
        <w:ind w:left="0" w:firstLine="0"/>
        <w:jc w:val="both"/>
      </w:pPr>
      <w:r w:rsidRPr="005C38F9">
        <w:t>Понимать значение математики как науки и значение математики в повседневной жизни, а также как прикладного инструмента в будущей профессиональной деятельности.</w:t>
      </w:r>
    </w:p>
    <w:p w:rsidR="00BE67AE" w:rsidRPr="005C38F9" w:rsidRDefault="00BE67AE" w:rsidP="00EE60CA">
      <w:pPr>
        <w:numPr>
          <w:ilvl w:val="0"/>
          <w:numId w:val="3"/>
        </w:numPr>
        <w:spacing w:before="60" w:line="276" w:lineRule="auto"/>
        <w:ind w:left="0" w:firstLine="0"/>
        <w:jc w:val="both"/>
      </w:pPr>
      <w:r w:rsidRPr="005C38F9">
        <w:t>Иметь опыт (в терминах компетентностей) работы в группе, как на занятиях, так и вне; и работы с информацией, в том числе получаемой посредством Интернет.</w:t>
      </w:r>
    </w:p>
    <w:p w:rsidR="00BE67AE" w:rsidRDefault="00BE67AE" w:rsidP="00EE60CA">
      <w:pPr>
        <w:pStyle w:val="a4"/>
        <w:jc w:val="both"/>
        <w:rPr>
          <w:sz w:val="28"/>
          <w:szCs w:val="28"/>
        </w:rPr>
      </w:pPr>
      <w:r w:rsidRPr="0005222D">
        <w:rPr>
          <w:sz w:val="28"/>
          <w:szCs w:val="28"/>
        </w:rPr>
        <w:tab/>
      </w:r>
    </w:p>
    <w:p w:rsidR="00BE67AE" w:rsidRDefault="00BE67AE" w:rsidP="00EE60CA">
      <w:pPr>
        <w:pStyle w:val="a4"/>
        <w:jc w:val="both"/>
        <w:rPr>
          <w:sz w:val="28"/>
          <w:szCs w:val="28"/>
        </w:rPr>
      </w:pPr>
    </w:p>
    <w:p w:rsidR="00BE67AE" w:rsidRDefault="00BE67AE" w:rsidP="00EE60CA">
      <w:pPr>
        <w:jc w:val="both"/>
        <w:rPr>
          <w:b/>
          <w:sz w:val="28"/>
          <w:szCs w:val="28"/>
        </w:rPr>
      </w:pPr>
    </w:p>
    <w:p w:rsidR="00BE67AE" w:rsidRDefault="00BE67AE" w:rsidP="00EE60CA">
      <w:pPr>
        <w:jc w:val="both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Default="00BE67AE" w:rsidP="00BE67AE">
      <w:pPr>
        <w:jc w:val="center"/>
        <w:rPr>
          <w:b/>
          <w:sz w:val="28"/>
          <w:szCs w:val="28"/>
        </w:rPr>
      </w:pPr>
    </w:p>
    <w:p w:rsidR="00BE67AE" w:rsidRPr="00FE40CB" w:rsidRDefault="00BE67AE" w:rsidP="00BE6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E67AE" w:rsidRDefault="00BE67AE" w:rsidP="00313896">
      <w:pPr>
        <w:rPr>
          <w:b/>
          <w:sz w:val="28"/>
          <w:szCs w:val="28"/>
          <w:u w:val="single"/>
        </w:rPr>
      </w:pPr>
    </w:p>
    <w:p w:rsidR="00BE67AE" w:rsidRDefault="00BE67AE" w:rsidP="00313896">
      <w:pPr>
        <w:numPr>
          <w:ilvl w:val="0"/>
          <w:numId w:val="4"/>
        </w:numPr>
        <w:suppressAutoHyphens/>
        <w:jc w:val="both"/>
      </w:pPr>
      <w:r w:rsidRPr="0063180D">
        <w:t>А.Г. Мордкович «Алгебра 9»</w:t>
      </w:r>
      <w:r>
        <w:t xml:space="preserve"> часть 1</w:t>
      </w:r>
      <w:proofErr w:type="gramStart"/>
      <w:r>
        <w:t xml:space="preserve"> </w:t>
      </w:r>
      <w:r w:rsidRPr="0063180D">
        <w:t>;</w:t>
      </w:r>
      <w:proofErr w:type="gramEnd"/>
      <w:r w:rsidRPr="0063180D">
        <w:t>Мнемозина 2013г.</w:t>
      </w:r>
    </w:p>
    <w:p w:rsidR="00BE67AE" w:rsidRPr="007B3FB5" w:rsidRDefault="00BE67AE" w:rsidP="00313896">
      <w:pPr>
        <w:numPr>
          <w:ilvl w:val="0"/>
          <w:numId w:val="4"/>
        </w:numPr>
        <w:suppressAutoHyphens/>
        <w:jc w:val="both"/>
      </w:pPr>
      <w:r w:rsidRPr="007B3FB5">
        <w:t>А.</w:t>
      </w:r>
      <w:r>
        <w:t>Г. Мордкович «Алгебра 9» часть 2</w:t>
      </w:r>
      <w:proofErr w:type="gramStart"/>
      <w:r w:rsidRPr="007B3FB5">
        <w:t xml:space="preserve"> ;</w:t>
      </w:r>
      <w:proofErr w:type="gramEnd"/>
      <w:r w:rsidRPr="007B3FB5">
        <w:t>Мнемозина 2013г.</w:t>
      </w:r>
    </w:p>
    <w:p w:rsidR="00BE67AE" w:rsidRDefault="00BE67AE" w:rsidP="00313896">
      <w:pPr>
        <w:numPr>
          <w:ilvl w:val="0"/>
          <w:numId w:val="4"/>
        </w:numPr>
        <w:suppressAutoHyphens/>
        <w:jc w:val="both"/>
      </w:pPr>
      <w:r>
        <w:t>И. В. Ященко. Математика. ОГЭ. « Экзамен» 2015.</w:t>
      </w:r>
    </w:p>
    <w:p w:rsidR="00BE67AE" w:rsidRPr="001870F6" w:rsidRDefault="00BE67AE" w:rsidP="00313896">
      <w:pPr>
        <w:numPr>
          <w:ilvl w:val="0"/>
          <w:numId w:val="4"/>
        </w:numPr>
        <w:suppressAutoHyphens/>
        <w:jc w:val="both"/>
      </w:pPr>
      <w:r w:rsidRPr="001870F6">
        <w:rPr>
          <w:sz w:val="22"/>
          <w:szCs w:val="22"/>
        </w:rPr>
        <w:t>Ю. А. Глазков. Математика. ОГЭ. « Экзамен» 2015</w:t>
      </w:r>
      <w:r>
        <w:rPr>
          <w:sz w:val="22"/>
          <w:szCs w:val="22"/>
        </w:rPr>
        <w:t>.</w:t>
      </w:r>
    </w:p>
    <w:p w:rsidR="00313896" w:rsidRDefault="00BE67AE" w:rsidP="00313896">
      <w:pPr>
        <w:pStyle w:val="a5"/>
        <w:numPr>
          <w:ilvl w:val="0"/>
          <w:numId w:val="4"/>
        </w:numPr>
        <w:rPr>
          <w:sz w:val="22"/>
          <w:szCs w:val="22"/>
        </w:rPr>
      </w:pPr>
      <w:r w:rsidRPr="001870F6">
        <w:rPr>
          <w:sz w:val="22"/>
          <w:szCs w:val="22"/>
        </w:rPr>
        <w:t>Л.Д. Лаппо. Математика. ОГЭ. « Экзамен» 2015.</w:t>
      </w:r>
    </w:p>
    <w:p w:rsidR="00BE67AE" w:rsidRPr="00313896" w:rsidRDefault="00BE67AE" w:rsidP="00313896">
      <w:pPr>
        <w:pStyle w:val="a5"/>
        <w:numPr>
          <w:ilvl w:val="0"/>
          <w:numId w:val="4"/>
        </w:numPr>
        <w:rPr>
          <w:sz w:val="22"/>
          <w:szCs w:val="22"/>
        </w:rPr>
      </w:pPr>
      <w:r w:rsidRPr="00313896">
        <w:rPr>
          <w:sz w:val="22"/>
          <w:szCs w:val="22"/>
        </w:rPr>
        <w:t>Журнал «Математика в школе». Рубрики: На факультативных занятиях; олимпиады, турниры, готовимся к экзамену.</w:t>
      </w:r>
    </w:p>
    <w:p w:rsidR="00BE67AE" w:rsidRPr="001870F6" w:rsidRDefault="00BE67AE" w:rsidP="00313896">
      <w:pPr>
        <w:suppressAutoHyphens/>
        <w:spacing w:line="276" w:lineRule="auto"/>
        <w:ind w:left="360"/>
        <w:jc w:val="both"/>
      </w:pPr>
    </w:p>
    <w:p w:rsidR="00BE67AE" w:rsidRDefault="00BE67AE" w:rsidP="00BE67AE">
      <w:pPr>
        <w:spacing w:line="312" w:lineRule="auto"/>
        <w:jc w:val="center"/>
        <w:rPr>
          <w:sz w:val="22"/>
          <w:szCs w:val="22"/>
        </w:rPr>
      </w:pPr>
    </w:p>
    <w:p w:rsidR="00BE67AE" w:rsidRPr="0063180D" w:rsidRDefault="00BE67AE" w:rsidP="00BE67AE">
      <w:pPr>
        <w:spacing w:line="312" w:lineRule="auto"/>
        <w:jc w:val="center"/>
        <w:rPr>
          <w:b/>
          <w:sz w:val="28"/>
          <w:szCs w:val="28"/>
        </w:rPr>
      </w:pPr>
    </w:p>
    <w:p w:rsidR="00C60B4F" w:rsidRDefault="00C60B4F" w:rsidP="00BE67AE">
      <w:pPr>
        <w:pStyle w:val="a4"/>
        <w:pageBreakBefore/>
        <w:ind w:right="360"/>
        <w:rPr>
          <w:b/>
          <w:caps/>
        </w:rPr>
      </w:pPr>
    </w:p>
    <w:p w:rsidR="00BE67AE" w:rsidRDefault="00BE67AE" w:rsidP="00BE67AE">
      <w:pPr>
        <w:pStyle w:val="a4"/>
        <w:pageBreakBefore/>
        <w:ind w:right="360"/>
        <w:rPr>
          <w:b/>
          <w:caps/>
        </w:rPr>
      </w:pPr>
    </w:p>
    <w:p w:rsidR="00BE67AE" w:rsidRDefault="00BE67AE" w:rsidP="00BE67AE">
      <w:pPr>
        <w:pStyle w:val="a4"/>
        <w:pageBreakBefore/>
        <w:ind w:right="360"/>
        <w:rPr>
          <w:b/>
          <w:caps/>
        </w:rPr>
      </w:pPr>
    </w:p>
    <w:p w:rsidR="00BE67AE" w:rsidRDefault="00BE67AE" w:rsidP="00BE67AE">
      <w:pPr>
        <w:pStyle w:val="a4"/>
        <w:pageBreakBefore/>
        <w:ind w:right="360"/>
        <w:rPr>
          <w:b/>
          <w:caps/>
        </w:rPr>
      </w:pPr>
    </w:p>
    <w:p w:rsidR="005C38F9" w:rsidRDefault="005C38F9" w:rsidP="005C38F9">
      <w:pPr>
        <w:pStyle w:val="a4"/>
        <w:jc w:val="center"/>
        <w:rPr>
          <w:sz w:val="28"/>
          <w:szCs w:val="28"/>
        </w:rPr>
      </w:pPr>
    </w:p>
    <w:p w:rsidR="005C38F9" w:rsidRDefault="005C38F9" w:rsidP="005C38F9">
      <w:pPr>
        <w:pStyle w:val="a4"/>
        <w:jc w:val="center"/>
        <w:rPr>
          <w:sz w:val="28"/>
          <w:szCs w:val="28"/>
        </w:rPr>
      </w:pPr>
    </w:p>
    <w:p w:rsidR="005C38F9" w:rsidRDefault="005C38F9" w:rsidP="005C38F9">
      <w:pPr>
        <w:pStyle w:val="a4"/>
        <w:spacing w:after="240" w:afterAutospacing="0"/>
      </w:pPr>
    </w:p>
    <w:p w:rsidR="005C38F9" w:rsidRPr="005C38F9" w:rsidRDefault="005C38F9" w:rsidP="005C38F9">
      <w:pPr>
        <w:pStyle w:val="a4"/>
        <w:spacing w:after="240" w:afterAutospacing="0"/>
      </w:pPr>
    </w:p>
    <w:p w:rsidR="005C38F9" w:rsidRPr="005C38F9" w:rsidRDefault="005C38F9" w:rsidP="005C38F9">
      <w:pPr>
        <w:spacing w:after="240"/>
      </w:pPr>
    </w:p>
    <w:sectPr w:rsidR="005C38F9" w:rsidRPr="005C38F9" w:rsidSect="005C38F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93546E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2A5E0FBA"/>
    <w:multiLevelType w:val="hybridMultilevel"/>
    <w:tmpl w:val="5F0E35DE"/>
    <w:lvl w:ilvl="0" w:tplc="DC6A49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">
    <w:nsid w:val="631C70DB"/>
    <w:multiLevelType w:val="hybridMultilevel"/>
    <w:tmpl w:val="DEB439D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6B003553"/>
    <w:multiLevelType w:val="multilevel"/>
    <w:tmpl w:val="DB52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1B8"/>
    <w:rsid w:val="001870F6"/>
    <w:rsid w:val="00207FFD"/>
    <w:rsid w:val="00313896"/>
    <w:rsid w:val="00334DEC"/>
    <w:rsid w:val="00462BCA"/>
    <w:rsid w:val="00576145"/>
    <w:rsid w:val="005C38F9"/>
    <w:rsid w:val="005D30E5"/>
    <w:rsid w:val="0063180D"/>
    <w:rsid w:val="00664EF6"/>
    <w:rsid w:val="006D6950"/>
    <w:rsid w:val="0070611D"/>
    <w:rsid w:val="007B3FB5"/>
    <w:rsid w:val="008F48F6"/>
    <w:rsid w:val="00A12853"/>
    <w:rsid w:val="00A744B8"/>
    <w:rsid w:val="00B63EC9"/>
    <w:rsid w:val="00BB4219"/>
    <w:rsid w:val="00BE67AE"/>
    <w:rsid w:val="00C60B4F"/>
    <w:rsid w:val="00C63BFF"/>
    <w:rsid w:val="00CB6607"/>
    <w:rsid w:val="00D30D8A"/>
    <w:rsid w:val="00D37467"/>
    <w:rsid w:val="00ED3B97"/>
    <w:rsid w:val="00EE60CA"/>
    <w:rsid w:val="00F421B8"/>
    <w:rsid w:val="00F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21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F421B8"/>
    <w:rPr>
      <w:b/>
      <w:bCs/>
    </w:rPr>
  </w:style>
  <w:style w:type="paragraph" w:styleId="a4">
    <w:name w:val="Normal (Web)"/>
    <w:basedOn w:val="a"/>
    <w:rsid w:val="00F421B8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5C38F9"/>
    <w:pPr>
      <w:ind w:left="720"/>
      <w:contextualSpacing/>
    </w:pPr>
  </w:style>
  <w:style w:type="table" w:styleId="a6">
    <w:name w:val="Table Grid"/>
    <w:basedOn w:val="a1"/>
    <w:uiPriority w:val="59"/>
    <w:rsid w:val="00ED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21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F421B8"/>
    <w:rPr>
      <w:b/>
      <w:bCs/>
    </w:rPr>
  </w:style>
  <w:style w:type="paragraph" w:styleId="a4">
    <w:name w:val="Normal (Web)"/>
    <w:basedOn w:val="a"/>
    <w:rsid w:val="00F421B8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5C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AF4E-5F56-44AD-B945-87E269CC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19</cp:revision>
  <cp:lastPrinted>2015-09-08T06:53:00Z</cp:lastPrinted>
  <dcterms:created xsi:type="dcterms:W3CDTF">2014-09-03T14:29:00Z</dcterms:created>
  <dcterms:modified xsi:type="dcterms:W3CDTF">2015-09-15T06:50:00Z</dcterms:modified>
</cp:coreProperties>
</file>