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22" w:rsidRPr="0004481E" w:rsidRDefault="00C52C22" w:rsidP="00C52C22">
      <w:pPr>
        <w:jc w:val="center"/>
      </w:pPr>
    </w:p>
    <w:p w:rsidR="00C52C22" w:rsidRPr="00AF7240" w:rsidRDefault="00C52C22" w:rsidP="00C52C22">
      <w:pPr>
        <w:spacing w:line="270" w:lineRule="atLeas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F7240">
        <w:rPr>
          <w:rFonts w:eastAsia="Calibri"/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C52C22" w:rsidRPr="00AF7240" w:rsidRDefault="00C52C22" w:rsidP="00C52C22">
      <w:pPr>
        <w:jc w:val="center"/>
        <w:rPr>
          <w:sz w:val="28"/>
          <w:szCs w:val="28"/>
        </w:rPr>
      </w:pPr>
      <w:r w:rsidRPr="00AF7240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C52C22" w:rsidRPr="00AF7240" w:rsidRDefault="00C52C22" w:rsidP="00C52C22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C52C22" w:rsidRPr="00AF7240" w:rsidTr="003571A6">
        <w:tc>
          <w:tcPr>
            <w:tcW w:w="3693" w:type="dxa"/>
          </w:tcPr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«Рассмотрено»         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Руководитель М.О.    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AF7240">
              <w:rPr>
                <w:sz w:val="28"/>
                <w:szCs w:val="28"/>
              </w:rPr>
              <w:t>Нурманова</w:t>
            </w:r>
            <w:proofErr w:type="spellEnd"/>
            <w:r w:rsidRPr="00AF7240">
              <w:rPr>
                <w:sz w:val="28"/>
                <w:szCs w:val="28"/>
              </w:rPr>
              <w:t xml:space="preserve"> А.А.    /___________/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ФИО               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Протокол №____ от  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AF7240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« Согласовано» 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Зам. Директора по УВР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МБОУ СОШ с Луков Кордон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ФИО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AF7240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«Утверждаю»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Директор  МБОУ СОШ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с.Луков Кордон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Арыков А.А.            /____________   /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ФИО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AF7240">
              <w:rPr>
                <w:sz w:val="28"/>
                <w:szCs w:val="28"/>
              </w:rPr>
              <w:t>от</w:t>
            </w:r>
            <w:proofErr w:type="gramEnd"/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F7240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AF7240">
              <w:rPr>
                <w:sz w:val="28"/>
                <w:szCs w:val="28"/>
              </w:rPr>
              <w:t>г</w:t>
            </w:r>
          </w:p>
          <w:p w:rsidR="00C52C22" w:rsidRPr="00AF7240" w:rsidRDefault="00C52C22" w:rsidP="003571A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52C22" w:rsidRPr="00AF7240" w:rsidRDefault="00C52C22" w:rsidP="00C52C22">
      <w:pPr>
        <w:rPr>
          <w:sz w:val="28"/>
          <w:szCs w:val="28"/>
        </w:rPr>
      </w:pPr>
    </w:p>
    <w:p w:rsidR="00C52C22" w:rsidRPr="009A6553" w:rsidRDefault="00C52C22" w:rsidP="00C52C22">
      <w:pPr>
        <w:rPr>
          <w:sz w:val="28"/>
          <w:szCs w:val="28"/>
        </w:rPr>
      </w:pPr>
    </w:p>
    <w:p w:rsidR="00C52C22" w:rsidRPr="009A6553" w:rsidRDefault="00C52C22" w:rsidP="00C52C22">
      <w:pPr>
        <w:rPr>
          <w:sz w:val="28"/>
          <w:szCs w:val="28"/>
        </w:rPr>
      </w:pPr>
    </w:p>
    <w:p w:rsidR="00C52C22" w:rsidRPr="00AF7240" w:rsidRDefault="00C52C22" w:rsidP="00C52C22">
      <w:pPr>
        <w:jc w:val="center"/>
        <w:rPr>
          <w:b/>
          <w:sz w:val="28"/>
          <w:szCs w:val="28"/>
        </w:rPr>
      </w:pPr>
      <w:r w:rsidRPr="00AF7240">
        <w:rPr>
          <w:b/>
          <w:sz w:val="28"/>
          <w:szCs w:val="28"/>
        </w:rPr>
        <w:t>Рабочая   программа</w:t>
      </w:r>
    </w:p>
    <w:p w:rsidR="00C52C22" w:rsidRPr="00AF7240" w:rsidRDefault="00C52C22" w:rsidP="00C52C22">
      <w:pPr>
        <w:jc w:val="center"/>
        <w:rPr>
          <w:sz w:val="28"/>
          <w:szCs w:val="28"/>
        </w:rPr>
      </w:pPr>
      <w:r w:rsidRPr="00AF7240">
        <w:rPr>
          <w:b/>
          <w:sz w:val="28"/>
          <w:szCs w:val="28"/>
        </w:rPr>
        <w:t xml:space="preserve">По ИЗО 7 </w:t>
      </w:r>
      <w:proofErr w:type="spellStart"/>
      <w:r w:rsidRPr="00AF7240">
        <w:rPr>
          <w:b/>
          <w:sz w:val="28"/>
          <w:szCs w:val="28"/>
        </w:rPr>
        <w:t>кл</w:t>
      </w:r>
      <w:proofErr w:type="spellEnd"/>
      <w:r w:rsidRPr="00AF7240">
        <w:rPr>
          <w:b/>
          <w:sz w:val="28"/>
          <w:szCs w:val="28"/>
        </w:rPr>
        <w:t>.</w:t>
      </w:r>
    </w:p>
    <w:p w:rsidR="00C52C22" w:rsidRPr="00AF7240" w:rsidRDefault="00C52C22" w:rsidP="00C52C22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C52C22" w:rsidRPr="00AF7240" w:rsidRDefault="00C52C22" w:rsidP="00C52C22">
      <w:pPr>
        <w:jc w:val="right"/>
        <w:rPr>
          <w:sz w:val="28"/>
          <w:szCs w:val="28"/>
        </w:rPr>
      </w:pPr>
      <w:r w:rsidRPr="00AF7240">
        <w:rPr>
          <w:sz w:val="28"/>
          <w:szCs w:val="28"/>
        </w:rPr>
        <w:t xml:space="preserve">Составил: </w:t>
      </w:r>
    </w:p>
    <w:p w:rsidR="00C52C22" w:rsidRPr="00AF7240" w:rsidRDefault="00C52C22" w:rsidP="00C52C22">
      <w:pPr>
        <w:jc w:val="right"/>
        <w:rPr>
          <w:sz w:val="28"/>
          <w:szCs w:val="28"/>
        </w:rPr>
      </w:pPr>
      <w:r w:rsidRPr="00AF7240">
        <w:rPr>
          <w:sz w:val="28"/>
          <w:szCs w:val="28"/>
        </w:rPr>
        <w:t xml:space="preserve">Учитель ИЗО МБОУ СОШ </w:t>
      </w:r>
    </w:p>
    <w:p w:rsidR="00C52C22" w:rsidRPr="00AF7240" w:rsidRDefault="00C52C22" w:rsidP="00C52C22">
      <w:pPr>
        <w:jc w:val="right"/>
        <w:rPr>
          <w:sz w:val="28"/>
          <w:szCs w:val="28"/>
        </w:rPr>
      </w:pPr>
      <w:r w:rsidRPr="00AF7240">
        <w:rPr>
          <w:sz w:val="28"/>
          <w:szCs w:val="28"/>
        </w:rPr>
        <w:t>с. Луков кордон,</w:t>
      </w:r>
    </w:p>
    <w:p w:rsidR="00C52C22" w:rsidRPr="00AF7240" w:rsidRDefault="00C52C22" w:rsidP="00C52C22">
      <w:pPr>
        <w:jc w:val="right"/>
        <w:rPr>
          <w:sz w:val="28"/>
          <w:szCs w:val="28"/>
        </w:rPr>
      </w:pPr>
      <w:proofErr w:type="spellStart"/>
      <w:r w:rsidRPr="00AF7240">
        <w:rPr>
          <w:sz w:val="28"/>
          <w:szCs w:val="28"/>
        </w:rPr>
        <w:t>Александрово-Гайского</w:t>
      </w:r>
      <w:proofErr w:type="spellEnd"/>
      <w:r w:rsidRPr="00AF7240">
        <w:rPr>
          <w:sz w:val="28"/>
          <w:szCs w:val="28"/>
        </w:rPr>
        <w:t xml:space="preserve"> района </w:t>
      </w:r>
    </w:p>
    <w:p w:rsidR="00C52C22" w:rsidRPr="00AF7240" w:rsidRDefault="00C52C22" w:rsidP="00C52C22">
      <w:pPr>
        <w:jc w:val="right"/>
        <w:rPr>
          <w:sz w:val="28"/>
          <w:szCs w:val="28"/>
        </w:rPr>
      </w:pPr>
      <w:proofErr w:type="spellStart"/>
      <w:r w:rsidRPr="00AF7240">
        <w:rPr>
          <w:sz w:val="28"/>
          <w:szCs w:val="28"/>
        </w:rPr>
        <w:t>Бисеналиев</w:t>
      </w:r>
      <w:proofErr w:type="spellEnd"/>
      <w:r w:rsidRPr="00AF7240">
        <w:rPr>
          <w:sz w:val="28"/>
          <w:szCs w:val="28"/>
        </w:rPr>
        <w:t xml:space="preserve"> Н.И</w:t>
      </w:r>
    </w:p>
    <w:p w:rsidR="00C52C22" w:rsidRPr="009A6553" w:rsidRDefault="00C52C22" w:rsidP="00C52C22">
      <w:pPr>
        <w:tabs>
          <w:tab w:val="left" w:pos="9135"/>
        </w:tabs>
        <w:jc w:val="right"/>
        <w:rPr>
          <w:sz w:val="28"/>
          <w:szCs w:val="28"/>
        </w:rPr>
      </w:pPr>
      <w:r w:rsidRPr="00AF7240">
        <w:rPr>
          <w:sz w:val="28"/>
          <w:szCs w:val="28"/>
        </w:rPr>
        <w:tab/>
      </w:r>
    </w:p>
    <w:p w:rsidR="00C52C22" w:rsidRPr="009A6553" w:rsidRDefault="00C52C22" w:rsidP="00C52C22">
      <w:pPr>
        <w:jc w:val="right"/>
        <w:rPr>
          <w:sz w:val="28"/>
          <w:szCs w:val="28"/>
        </w:rPr>
      </w:pPr>
    </w:p>
    <w:p w:rsidR="00C52C22" w:rsidRPr="009A6553" w:rsidRDefault="00C52C22" w:rsidP="00C52C22">
      <w:pPr>
        <w:rPr>
          <w:sz w:val="28"/>
          <w:szCs w:val="28"/>
        </w:rPr>
      </w:pPr>
    </w:p>
    <w:p w:rsidR="00C52C22" w:rsidRPr="009A6553" w:rsidRDefault="00C52C22" w:rsidP="00C52C22">
      <w:pPr>
        <w:rPr>
          <w:sz w:val="28"/>
          <w:szCs w:val="28"/>
        </w:rPr>
      </w:pPr>
    </w:p>
    <w:p w:rsidR="00C52C22" w:rsidRPr="009A6553" w:rsidRDefault="00C52C22" w:rsidP="00C52C22">
      <w:pPr>
        <w:rPr>
          <w:sz w:val="28"/>
          <w:szCs w:val="28"/>
        </w:rPr>
      </w:pPr>
    </w:p>
    <w:p w:rsidR="00C52C22" w:rsidRDefault="00C52C22" w:rsidP="00C52C22">
      <w:pPr>
        <w:rPr>
          <w:sz w:val="28"/>
          <w:szCs w:val="28"/>
        </w:rPr>
      </w:pPr>
    </w:p>
    <w:p w:rsidR="00C52C22" w:rsidRDefault="00C52C22" w:rsidP="00C52C22">
      <w:pPr>
        <w:rPr>
          <w:sz w:val="28"/>
          <w:szCs w:val="28"/>
        </w:rPr>
      </w:pPr>
    </w:p>
    <w:p w:rsidR="00C52C22" w:rsidRDefault="00C52C22" w:rsidP="00C52C22">
      <w:pPr>
        <w:jc w:val="right"/>
        <w:rPr>
          <w:sz w:val="28"/>
          <w:szCs w:val="28"/>
        </w:rPr>
      </w:pPr>
    </w:p>
    <w:p w:rsidR="00C52C22" w:rsidRPr="00AF7240" w:rsidRDefault="00C52C22" w:rsidP="00C52C22">
      <w:pPr>
        <w:jc w:val="right"/>
        <w:rPr>
          <w:b/>
          <w:sz w:val="28"/>
          <w:szCs w:val="28"/>
        </w:rPr>
      </w:pPr>
      <w:r w:rsidRPr="00AF7240">
        <w:rPr>
          <w:b/>
          <w:sz w:val="28"/>
          <w:szCs w:val="28"/>
        </w:rPr>
        <w:t>Рассмотрено на заседании педагогического совета</w:t>
      </w:r>
    </w:p>
    <w:p w:rsidR="00C52C22" w:rsidRDefault="00C52C22" w:rsidP="00C52C22">
      <w:pPr>
        <w:jc w:val="right"/>
        <w:rPr>
          <w:b/>
          <w:sz w:val="28"/>
          <w:szCs w:val="28"/>
        </w:rPr>
      </w:pPr>
      <w:r w:rsidRPr="00AF724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токол ___№ от____________2015г</w:t>
      </w:r>
    </w:p>
    <w:p w:rsidR="00C52C22" w:rsidRDefault="00C52C22" w:rsidP="00C52C22">
      <w:pPr>
        <w:jc w:val="right"/>
        <w:rPr>
          <w:b/>
          <w:sz w:val="28"/>
          <w:szCs w:val="28"/>
        </w:rPr>
      </w:pPr>
    </w:p>
    <w:p w:rsidR="00C52C22" w:rsidRDefault="00C52C22" w:rsidP="00C52C22">
      <w:pPr>
        <w:jc w:val="right"/>
        <w:rPr>
          <w:b/>
          <w:sz w:val="28"/>
          <w:szCs w:val="28"/>
        </w:rPr>
      </w:pPr>
    </w:p>
    <w:p w:rsidR="00C52C22" w:rsidRDefault="00C52C22" w:rsidP="00C52C22">
      <w:pPr>
        <w:jc w:val="right"/>
        <w:rPr>
          <w:b/>
          <w:sz w:val="28"/>
          <w:szCs w:val="28"/>
        </w:rPr>
      </w:pPr>
    </w:p>
    <w:p w:rsidR="00C52C22" w:rsidRDefault="00C52C22" w:rsidP="00C52C22">
      <w:pPr>
        <w:jc w:val="right"/>
        <w:rPr>
          <w:b/>
          <w:sz w:val="28"/>
          <w:szCs w:val="28"/>
        </w:rPr>
      </w:pPr>
    </w:p>
    <w:p w:rsidR="00C52C22" w:rsidRDefault="00C52C22" w:rsidP="00C52C22">
      <w:pPr>
        <w:jc w:val="right"/>
        <w:rPr>
          <w:b/>
          <w:sz w:val="28"/>
          <w:szCs w:val="28"/>
        </w:rPr>
      </w:pPr>
    </w:p>
    <w:p w:rsidR="00C52C22" w:rsidRDefault="00C52C22" w:rsidP="00C52C22">
      <w:pPr>
        <w:jc w:val="right"/>
        <w:rPr>
          <w:b/>
          <w:sz w:val="28"/>
          <w:szCs w:val="28"/>
        </w:rPr>
      </w:pPr>
    </w:p>
    <w:p w:rsidR="00C52C22" w:rsidRPr="00AF7240" w:rsidRDefault="00C52C22" w:rsidP="00C52C22">
      <w:pPr>
        <w:jc w:val="right"/>
        <w:rPr>
          <w:b/>
          <w:sz w:val="28"/>
          <w:szCs w:val="28"/>
        </w:rPr>
      </w:pPr>
    </w:p>
    <w:p w:rsidR="00C52C22" w:rsidRPr="00AF7240" w:rsidRDefault="00C52C22" w:rsidP="00C52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Pr="00AF7240">
        <w:rPr>
          <w:b/>
          <w:sz w:val="28"/>
          <w:szCs w:val="28"/>
        </w:rPr>
        <w:t>уч.год.</w:t>
      </w:r>
    </w:p>
    <w:p w:rsidR="00C52C22" w:rsidRPr="00AF7240" w:rsidRDefault="00C52C22" w:rsidP="00C52C22">
      <w:pPr>
        <w:rPr>
          <w:sz w:val="28"/>
          <w:szCs w:val="28"/>
        </w:rPr>
      </w:pPr>
    </w:p>
    <w:p w:rsidR="00C52C22" w:rsidRDefault="00C52C22" w:rsidP="00B40F75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C52C22" w:rsidRDefault="00C52C22" w:rsidP="00B40F75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C52C22" w:rsidRDefault="00C52C22" w:rsidP="00B40F75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B40F75" w:rsidRPr="0004481E" w:rsidRDefault="00B40F75" w:rsidP="00B40F75">
      <w:pPr>
        <w:tabs>
          <w:tab w:val="left" w:pos="5780"/>
        </w:tabs>
        <w:jc w:val="center"/>
        <w:rPr>
          <w:b/>
          <w:sz w:val="28"/>
          <w:szCs w:val="28"/>
        </w:rPr>
      </w:pPr>
      <w:r w:rsidRPr="0004481E">
        <w:rPr>
          <w:b/>
          <w:sz w:val="28"/>
          <w:szCs w:val="28"/>
        </w:rPr>
        <w:t>Пояснительная записка.</w:t>
      </w:r>
    </w:p>
    <w:p w:rsidR="00B40F75" w:rsidRPr="0004481E" w:rsidRDefault="00B40F75" w:rsidP="00B40F75">
      <w:pPr>
        <w:tabs>
          <w:tab w:val="left" w:pos="5780"/>
        </w:tabs>
        <w:jc w:val="center"/>
        <w:rPr>
          <w:b/>
        </w:rPr>
      </w:pPr>
    </w:p>
    <w:p w:rsidR="00B40F75" w:rsidRPr="0004481E" w:rsidRDefault="00B40F75" w:rsidP="00B40F75">
      <w:pPr>
        <w:tabs>
          <w:tab w:val="left" w:pos="5780"/>
        </w:tabs>
      </w:pPr>
      <w:r>
        <w:t>Данная рабочая программа « Изобразительное искусство в жизни человека» для 7класса составлена</w:t>
      </w:r>
      <w:r w:rsidRPr="0004481E">
        <w:t xml:space="preserve"> на основе</w:t>
      </w:r>
      <w:r>
        <w:t xml:space="preserve"> авторской  программы </w:t>
      </w:r>
      <w:proofErr w:type="spellStart"/>
      <w:r>
        <w:t>Б.М.Неменского</w:t>
      </w:r>
      <w:proofErr w:type="spellEnd"/>
      <w:proofErr w:type="gramStart"/>
      <w:r w:rsidRPr="0004481E">
        <w:t>«И</w:t>
      </w:r>
      <w:proofErr w:type="gramEnd"/>
      <w:r w:rsidRPr="0004481E">
        <w:t>зобразительное искусство и художественный труд»</w:t>
      </w:r>
      <w:r>
        <w:t xml:space="preserve">( 1- 9 классы): </w:t>
      </w:r>
      <w:proofErr w:type="spellStart"/>
      <w:r>
        <w:t>прогр</w:t>
      </w:r>
      <w:proofErr w:type="spellEnd"/>
      <w:r>
        <w:t>./</w:t>
      </w:r>
      <w:proofErr w:type="spellStart"/>
      <w:r>
        <w:t>Сост.Б.М.Неменский</w:t>
      </w:r>
      <w:proofErr w:type="spellEnd"/>
      <w:r>
        <w:t>.</w:t>
      </w:r>
      <w:r w:rsidRPr="0004481E">
        <w:t>- Москва: Просвещение, 2007.</w:t>
      </w:r>
    </w:p>
    <w:p w:rsidR="00B40F75" w:rsidRDefault="00B40F75" w:rsidP="00B40F75">
      <w:pPr>
        <w:tabs>
          <w:tab w:val="left" w:pos="5780"/>
        </w:tabs>
      </w:pPr>
      <w:r w:rsidRPr="0004481E">
        <w:t>П</w:t>
      </w:r>
      <w:r>
        <w:t>рограмма  рассчитана</w:t>
      </w:r>
      <w:r w:rsidRPr="0004481E">
        <w:t xml:space="preserve"> на 1 час в неделю на протяжении уч</w:t>
      </w:r>
      <w:r>
        <w:t>ебного года, т.е. 35</w:t>
      </w:r>
      <w:r w:rsidRPr="0004481E">
        <w:t xml:space="preserve"> часа в год, согласно федеральному компоненту государственного</w:t>
      </w:r>
      <w:r>
        <w:t xml:space="preserve"> образовательного стандарта 2004, согласноучебного </w:t>
      </w:r>
      <w:r w:rsidRPr="0004481E">
        <w:t xml:space="preserve"> плана М</w:t>
      </w:r>
      <w:r>
        <w:t>Б</w:t>
      </w:r>
      <w:r w:rsidRPr="0004481E">
        <w:t>ОУ</w:t>
      </w:r>
      <w:r w:rsidR="00492075">
        <w:t xml:space="preserve"> СОШ с</w:t>
      </w:r>
      <w:proofErr w:type="gramStart"/>
      <w:r w:rsidR="00492075">
        <w:t>.Л</w:t>
      </w:r>
      <w:proofErr w:type="gramEnd"/>
      <w:r w:rsidR="00492075">
        <w:t>уков Кордон  на 2015-2016</w:t>
      </w:r>
      <w:r>
        <w:t>уч.год</w:t>
      </w:r>
    </w:p>
    <w:p w:rsidR="00B40F75" w:rsidRPr="0004481E" w:rsidRDefault="00B40F75" w:rsidP="00B40F75">
      <w:pPr>
        <w:tabs>
          <w:tab w:val="left" w:pos="5780"/>
        </w:tabs>
      </w:pPr>
    </w:p>
    <w:p w:rsidR="00B40F75" w:rsidRDefault="00B40F75" w:rsidP="00B40F75">
      <w:pPr>
        <w:tabs>
          <w:tab w:val="left" w:pos="5780"/>
        </w:tabs>
        <w:jc w:val="center"/>
      </w:pPr>
      <w:r w:rsidRPr="0004481E">
        <w:rPr>
          <w:b/>
        </w:rPr>
        <w:t>Общая характеристика предмета</w:t>
      </w:r>
      <w:r w:rsidRPr="0004481E">
        <w:t>.</w:t>
      </w:r>
    </w:p>
    <w:p w:rsidR="00B40F75" w:rsidRPr="005F7719" w:rsidRDefault="00B40F75" w:rsidP="00B40F75">
      <w:pPr>
        <w:spacing w:before="100" w:beforeAutospacing="1" w:after="100" w:afterAutospacing="1" w:line="259" w:lineRule="auto"/>
        <w:ind w:firstLine="705"/>
        <w:jc w:val="both"/>
      </w:pPr>
      <w:r w:rsidRPr="005F7719"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B40F75" w:rsidRDefault="00B40F75" w:rsidP="00B40F75">
      <w:pPr>
        <w:spacing w:before="100" w:beforeAutospacing="1" w:after="100" w:afterAutospacing="1" w:line="259" w:lineRule="auto"/>
        <w:ind w:firstLine="705"/>
        <w:jc w:val="both"/>
      </w:pPr>
      <w:r w:rsidRPr="005F7719"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примерных программах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5F7719">
        <w:t>тематизма</w:t>
      </w:r>
      <w:proofErr w:type="spellEnd"/>
      <w:r w:rsidRPr="005F7719">
        <w:t xml:space="preserve"> рабочих, 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</w:t>
      </w:r>
      <w:r>
        <w:t xml:space="preserve">.     </w:t>
      </w:r>
    </w:p>
    <w:p w:rsidR="00B40F75" w:rsidRPr="0004481E" w:rsidRDefault="00B40F75" w:rsidP="00B40F75">
      <w:pPr>
        <w:spacing w:before="100" w:beforeAutospacing="1" w:after="100" w:afterAutospacing="1" w:line="259" w:lineRule="auto"/>
        <w:ind w:firstLine="705"/>
        <w:jc w:val="both"/>
      </w:pPr>
      <w:r>
        <w:t>Уроки 7 класса</w:t>
      </w:r>
      <w:r w:rsidRPr="0004481E">
        <w:t>, посвящены изобразительному искусству. Учащиеся знакомятся с искусством изображения как способом художественного познания мира и выражения отношения к нему, как особой, необходимой формой духовной культуры общества.</w:t>
      </w:r>
    </w:p>
    <w:p w:rsidR="00B40F75" w:rsidRPr="0004481E" w:rsidRDefault="00B40F75" w:rsidP="00B40F75">
      <w:r w:rsidRPr="0004481E">
        <w:t xml:space="preserve">          Изобразительное искусство раскрывается в процессе обучения как особый язык. Изображение, обладая наглядностью, не может быть идентично предмету изображения, оно его представляет, обозначает, является его знаком, системой знаков, т.е. языком. Все элементы и средства служат для передачи значимых символов, являются способом выражения содержания.</w:t>
      </w:r>
    </w:p>
    <w:p w:rsidR="00B40F75" w:rsidRDefault="00B40F75" w:rsidP="00B40F75">
      <w:r w:rsidRPr="0004481E">
        <w:lastRenderedPageBreak/>
        <w:t xml:space="preserve">         Художественное изображение не только показывает, но активно характеризует окружающий нас мир, это реальность, пережитая художником, прошедшая его отбор и оценку и специально организованная так, чтобы передать его чувства и мысли зрителю. </w:t>
      </w:r>
    </w:p>
    <w:p w:rsidR="00B40F75" w:rsidRDefault="00B40F75" w:rsidP="00B40F75"/>
    <w:p w:rsidR="00B40F75" w:rsidRPr="0004481E" w:rsidRDefault="00B40F75" w:rsidP="00B40F75">
      <w:r w:rsidRPr="0004481E">
        <w:t>Художник, изображая видимый мир, рассказывает о своём восприятии жизни, чтобы зритель, при сформированных зрительских умениях, мог не просто понять, но непосредственно почувствовать и пережить изображённую реальность. В этом заключён механизм передачи от человека, от поколения к поколению опыта чувств и опыта внимание мира.</w:t>
      </w:r>
    </w:p>
    <w:p w:rsidR="00B40F75" w:rsidRPr="0004481E" w:rsidRDefault="00B40F75" w:rsidP="00B40F75">
      <w:proofErr w:type="gramStart"/>
      <w:r w:rsidRPr="0004481E">
        <w:t>При</w:t>
      </w:r>
      <w:proofErr w:type="gramEnd"/>
      <w:r w:rsidRPr="0004481E">
        <w:t xml:space="preserve"> изучение языка изобразительного искусства мы неизбежно сталкиваемся с его изменчивостью. Он меняется в зависимости от задач, которые ставит перед собой художник и его время, его окружение, его народ. Изменчивость языка искусств, т.е. правил изображения, - часть общего процесса развития человеческой культуры. Эти изменения естественны и необходимы они определяются изменениями, которые происходят в жизни общества. Правила изображения не были установлены когда – либо и кем – либо раз и навсегда и не были результатом прямолинейного развития: правила рождались как средства выражения определённого содержания, определённой системы ценностей, как выражение духовной жизни общества. Искусство современного мира особенно сложно потому, что оно включает в себя одновременно множество языков современной культуры и ориентироваться в его многоголосии без понимания исторических культурных контекстов невозможно.</w:t>
      </w:r>
    </w:p>
    <w:p w:rsidR="00B40F75" w:rsidRPr="0004481E" w:rsidRDefault="00B40F75" w:rsidP="00B40F75">
      <w:r w:rsidRPr="0004481E">
        <w:t xml:space="preserve">      Восприятия произведений искусства происходит на многих уровнях. Этому необходимо учиться, причём обязательно и через собственное практическое художественное творчество. Восприятие произведения не может быть задано: это индивидуальная творческая деятельность, труд души, доступный для человека, обладающего определённой культурой, определённым развитием личностных качеств и характером мышления. И тогда этот труд стоит самого человека, развивает его самосознание, его взаимоотношение с другими людьми.</w:t>
      </w:r>
    </w:p>
    <w:p w:rsidR="00B40F75" w:rsidRDefault="00B40F75" w:rsidP="00B40F75">
      <w:r w:rsidRPr="0004481E">
        <w:t xml:space="preserve">       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подчиняя им изменения в способах изображения. При этом выдерживается принцип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Большое значение придаётся освоению начальных основ грамоты изображения.</w:t>
      </w:r>
    </w:p>
    <w:p w:rsidR="00AF7240" w:rsidRPr="006D25E1" w:rsidRDefault="00AF7240" w:rsidP="00AF7240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6D25E1">
        <w:rPr>
          <w:color w:val="000000"/>
          <w:sz w:val="16"/>
          <w:szCs w:val="16"/>
        </w:rPr>
        <w:t> </w:t>
      </w:r>
      <w:r w:rsidRPr="006D25E1">
        <w:rPr>
          <w:b/>
          <w:bCs/>
          <w:color w:val="000000"/>
          <w:sz w:val="16"/>
          <w:szCs w:val="16"/>
        </w:rPr>
        <w:t>ЛИЧНОСТНЫЕ, МЕТАПРЕДМЕТНЫЕ И ПРЕДМЕТНЫЕ</w:t>
      </w:r>
    </w:p>
    <w:p w:rsidR="00AF7240" w:rsidRPr="006D25E1" w:rsidRDefault="00AF7240" w:rsidP="00AF7240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6D25E1">
        <w:rPr>
          <w:b/>
          <w:bCs/>
          <w:color w:val="000000"/>
          <w:sz w:val="16"/>
          <w:szCs w:val="16"/>
        </w:rPr>
        <w:t>РЕЗУЛЬТАТЫ ОСВОЕНИЯ УЧЕБНОГО ПРЕДМЕТА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AF7240">
        <w:rPr>
          <w:color w:val="000000"/>
        </w:rPr>
        <w:t>      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</w:t>
      </w:r>
      <w:r w:rsidRPr="00FA408C">
        <w:rPr>
          <w:color w:val="000000"/>
        </w:rPr>
        <w:t xml:space="preserve"> стандарта обучение на занятиях по изобразительному искусству направлено на достижение учащимися личностных, </w:t>
      </w:r>
      <w:proofErr w:type="spellStart"/>
      <w:r w:rsidRPr="00FA408C">
        <w:rPr>
          <w:color w:val="000000"/>
        </w:rPr>
        <w:t>метапредметных</w:t>
      </w:r>
      <w:proofErr w:type="spellEnd"/>
      <w:r w:rsidRPr="00FA408C">
        <w:rPr>
          <w:color w:val="000000"/>
        </w:rPr>
        <w:t xml:space="preserve"> и предметных результатов.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Личностные результаты</w:t>
      </w:r>
      <w:r w:rsidRPr="00FA408C">
        <w:rPr>
          <w:color w:val="000000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lastRenderedPageBreak/>
        <w:t xml:space="preserve">формирование ответственного отношения к учению, готовности и </w:t>
      </w:r>
      <w:proofErr w:type="gramStart"/>
      <w:r w:rsidRPr="00FA408C">
        <w:rPr>
          <w:color w:val="000000"/>
        </w:rPr>
        <w:t>способности</w:t>
      </w:r>
      <w:proofErr w:type="gramEnd"/>
      <w:r w:rsidRPr="00FA408C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 xml:space="preserve">      </w:t>
      </w:r>
      <w:proofErr w:type="spellStart"/>
      <w:r w:rsidRPr="00FA408C">
        <w:rPr>
          <w:b/>
          <w:bCs/>
          <w:color w:val="000000"/>
        </w:rPr>
        <w:t>Метапредметные</w:t>
      </w:r>
      <w:proofErr w:type="spellEnd"/>
      <w:r w:rsidRPr="00FA408C">
        <w:rPr>
          <w:b/>
          <w:bCs/>
          <w:color w:val="000000"/>
        </w:rPr>
        <w:t xml:space="preserve"> результаты</w:t>
      </w:r>
      <w:r w:rsidRPr="00FA408C">
        <w:rPr>
          <w:color w:val="000000"/>
        </w:rPr>
        <w:t xml:space="preserve"> характеризуют уровень </w:t>
      </w:r>
      <w:proofErr w:type="spellStart"/>
      <w:r w:rsidRPr="00FA408C">
        <w:rPr>
          <w:color w:val="000000"/>
        </w:rPr>
        <w:t>сформированности</w:t>
      </w:r>
      <w:proofErr w:type="spellEnd"/>
      <w:r w:rsidRPr="00FA408C">
        <w:rPr>
          <w:color w:val="000000"/>
        </w:rPr>
        <w:t>  универсальных способностей учащихся, проявляющихся в познавательной и практической творческой деятельности: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F7240" w:rsidRPr="00FA408C" w:rsidRDefault="00AF7240" w:rsidP="00AF7240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  Предметные результаты</w:t>
      </w:r>
      <w:r w:rsidRPr="00FA408C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40F75" w:rsidRDefault="00AF7240" w:rsidP="00AF7240">
      <w:pPr>
        <w:jc w:val="center"/>
        <w:rPr>
          <w:color w:val="000000"/>
        </w:rPr>
      </w:pPr>
      <w:r w:rsidRPr="00FA408C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</w:t>
      </w:r>
      <w:r>
        <w:rPr>
          <w:color w:val="000000"/>
        </w:rPr>
        <w:t>.</w:t>
      </w:r>
    </w:p>
    <w:p w:rsidR="005573B1" w:rsidRDefault="005573B1" w:rsidP="00AF7240">
      <w:pPr>
        <w:jc w:val="center"/>
        <w:rPr>
          <w:color w:val="000000"/>
        </w:rPr>
      </w:pPr>
    </w:p>
    <w:p w:rsidR="005573B1" w:rsidRDefault="005573B1" w:rsidP="00AF7240">
      <w:pPr>
        <w:jc w:val="center"/>
        <w:rPr>
          <w:color w:val="000000"/>
        </w:rPr>
      </w:pPr>
    </w:p>
    <w:p w:rsidR="005573B1" w:rsidRDefault="005573B1" w:rsidP="00AF7240">
      <w:pPr>
        <w:jc w:val="center"/>
        <w:rPr>
          <w:color w:val="000000"/>
        </w:rPr>
      </w:pPr>
    </w:p>
    <w:p w:rsidR="009876DA" w:rsidRPr="0004481E" w:rsidRDefault="009876DA" w:rsidP="009876DA">
      <w:pPr>
        <w:jc w:val="center"/>
        <w:rPr>
          <w:b/>
        </w:rPr>
      </w:pPr>
      <w:r w:rsidRPr="0004481E">
        <w:rPr>
          <w:b/>
        </w:rPr>
        <w:t>Характеристика видов контроля качества знаний по изобразительному искусству.</w:t>
      </w:r>
    </w:p>
    <w:p w:rsidR="009876DA" w:rsidRPr="0004481E" w:rsidRDefault="009876DA" w:rsidP="009876DA">
      <w:r w:rsidRPr="0004481E">
        <w:t xml:space="preserve">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</w:t>
      </w:r>
      <w:r w:rsidRPr="0004481E">
        <w:lastRenderedPageBreak/>
        <w:t>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876DA" w:rsidRPr="0004481E" w:rsidRDefault="009876DA" w:rsidP="009876DA">
      <w:r>
        <w:t xml:space="preserve">         1.Предварительный</w:t>
      </w:r>
      <w:r w:rsidRPr="0004481E">
        <w:t xml:space="preserve"> контроль в начале года. Он определяет исходный уровень </w:t>
      </w:r>
      <w:proofErr w:type="spellStart"/>
      <w:r w:rsidRPr="0004481E">
        <w:t>обученности</w:t>
      </w:r>
      <w:proofErr w:type="spellEnd"/>
      <w:r w:rsidRPr="0004481E">
        <w:t>. Практическая работа или тест.</w:t>
      </w:r>
    </w:p>
    <w:p w:rsidR="009876DA" w:rsidRPr="0004481E" w:rsidRDefault="009876DA" w:rsidP="009876DA">
      <w:r w:rsidRPr="0004481E">
        <w:t xml:space="preserve">          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876DA" w:rsidRPr="0004481E" w:rsidRDefault="009876DA" w:rsidP="009876DA">
      <w:r>
        <w:t xml:space="preserve">          3.Оперативный</w:t>
      </w:r>
      <w:r w:rsidRPr="0004481E">
        <w:t xml:space="preserve"> контроль выполняет этапное подведение итогов за четверть после прохождения тем четвертей в форме выставки или теста.      4.Заключительный контроль. Методы диагностики - конкурс рисунков, итоговая выставка рисунков, проект, викторина, тест.</w:t>
      </w:r>
    </w:p>
    <w:p w:rsidR="005573B1" w:rsidRDefault="005573B1" w:rsidP="00AF7240">
      <w:pPr>
        <w:jc w:val="center"/>
        <w:rPr>
          <w:color w:val="000000"/>
        </w:rPr>
      </w:pPr>
    </w:p>
    <w:p w:rsidR="005573B1" w:rsidRDefault="005573B1" w:rsidP="00AF7240">
      <w:pPr>
        <w:jc w:val="center"/>
        <w:rPr>
          <w:color w:val="000000"/>
        </w:rPr>
      </w:pPr>
    </w:p>
    <w:p w:rsidR="005573B1" w:rsidRDefault="005573B1" w:rsidP="00AF7240">
      <w:pPr>
        <w:jc w:val="center"/>
        <w:rPr>
          <w:color w:val="000000"/>
        </w:rPr>
      </w:pPr>
    </w:p>
    <w:p w:rsidR="00C93423" w:rsidRPr="009876DA" w:rsidRDefault="006D25E1" w:rsidP="00B40F75">
      <w:pPr>
        <w:rPr>
          <w:b/>
        </w:rPr>
      </w:pPr>
      <w:proofErr w:type="spellStart"/>
      <w:r w:rsidRPr="006D25E1">
        <w:rPr>
          <w:b/>
          <w:sz w:val="28"/>
          <w:szCs w:val="28"/>
        </w:rPr>
        <w:t>Учебно</w:t>
      </w:r>
      <w:proofErr w:type="spellEnd"/>
      <w:r w:rsidR="00C93423" w:rsidRPr="006D25E1">
        <w:rPr>
          <w:b/>
          <w:sz w:val="28"/>
          <w:szCs w:val="28"/>
        </w:rPr>
        <w:t xml:space="preserve"> – тематическое планирование</w:t>
      </w:r>
    </w:p>
    <w:p w:rsidR="00C93423" w:rsidRPr="00AF7240" w:rsidRDefault="00C93423" w:rsidP="00B40F75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3924"/>
        <w:gridCol w:w="707"/>
        <w:gridCol w:w="709"/>
        <w:gridCol w:w="705"/>
        <w:gridCol w:w="707"/>
        <w:gridCol w:w="756"/>
        <w:gridCol w:w="709"/>
        <w:gridCol w:w="814"/>
      </w:tblGrid>
      <w:tr w:rsidR="00C93423" w:rsidRPr="00AF7240" w:rsidTr="00066973">
        <w:trPr>
          <w:trHeight w:val="300"/>
        </w:trPr>
        <w:tc>
          <w:tcPr>
            <w:tcW w:w="534" w:type="dxa"/>
            <w:vMerge w:val="restart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№</w:t>
            </w:r>
          </w:p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п\п</w:t>
            </w:r>
          </w:p>
        </w:tc>
        <w:tc>
          <w:tcPr>
            <w:tcW w:w="3969" w:type="dxa"/>
            <w:vMerge w:val="restart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Кол.</w:t>
            </w:r>
          </w:p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час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  Из них</w:t>
            </w:r>
          </w:p>
        </w:tc>
        <w:tc>
          <w:tcPr>
            <w:tcW w:w="708" w:type="dxa"/>
            <w:vMerge w:val="restart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Дата</w:t>
            </w:r>
          </w:p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Дата</w:t>
            </w:r>
          </w:p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факт</w:t>
            </w:r>
          </w:p>
        </w:tc>
        <w:tc>
          <w:tcPr>
            <w:tcW w:w="816" w:type="dxa"/>
            <w:vMerge w:val="restart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прим</w:t>
            </w:r>
          </w:p>
        </w:tc>
      </w:tr>
      <w:tr w:rsidR="00C93423" w:rsidRPr="00AF7240" w:rsidTr="00066973">
        <w:trPr>
          <w:trHeight w:val="225"/>
        </w:trPr>
        <w:tc>
          <w:tcPr>
            <w:tcW w:w="534" w:type="dxa"/>
            <w:vMerge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с\р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тест</w:t>
            </w:r>
          </w:p>
        </w:tc>
        <w:tc>
          <w:tcPr>
            <w:tcW w:w="708" w:type="dxa"/>
            <w:vMerge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23" w:rsidRPr="007464AA" w:rsidRDefault="00C93423" w:rsidP="00066973">
            <w:pPr>
              <w:rPr>
                <w:b/>
                <w:sz w:val="24"/>
                <w:szCs w:val="24"/>
              </w:rPr>
            </w:pPr>
            <w:r w:rsidRPr="007464AA">
              <w:rPr>
                <w:b/>
                <w:sz w:val="24"/>
                <w:szCs w:val="24"/>
              </w:rPr>
              <w:t>Изображение фигуры человека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10</w:t>
            </w:r>
          </w:p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Изображение фигуры человека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Пропорции и строение фигуры чел.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Пропорции и строение фигуры чел.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Лепка фигуры человека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Лепка фигуры человека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Зарисовки с натуры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Зарисовки с натуры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Портреты литературных героев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Портреты литературных героев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Обобщение темы 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3423" w:rsidRPr="007464AA" w:rsidRDefault="00C93423" w:rsidP="00066973">
            <w:pPr>
              <w:rPr>
                <w:b/>
                <w:sz w:val="24"/>
                <w:szCs w:val="24"/>
              </w:rPr>
            </w:pPr>
            <w:r w:rsidRPr="007464AA">
              <w:rPr>
                <w:b/>
                <w:sz w:val="24"/>
                <w:szCs w:val="24"/>
              </w:rPr>
              <w:t xml:space="preserve">     Поэзия повседневности</w:t>
            </w:r>
          </w:p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RPr="00AF7240" w:rsidTr="00066973">
        <w:tc>
          <w:tcPr>
            <w:tcW w:w="534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>Поэзия повседневной жизни</w:t>
            </w:r>
          </w:p>
        </w:tc>
        <w:tc>
          <w:tcPr>
            <w:tcW w:w="708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  <w:r w:rsidRPr="00AF724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3423" w:rsidRPr="00AF7240" w:rsidRDefault="007464AA" w:rsidP="0006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09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93423" w:rsidRPr="00AF7240" w:rsidRDefault="00C93423" w:rsidP="00066973">
            <w:pPr>
              <w:rPr>
                <w:sz w:val="24"/>
                <w:szCs w:val="24"/>
              </w:rPr>
            </w:pPr>
          </w:p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12</w:t>
            </w:r>
          </w:p>
        </w:tc>
        <w:tc>
          <w:tcPr>
            <w:tcW w:w="3969" w:type="dxa"/>
          </w:tcPr>
          <w:p w:rsidR="00C93423" w:rsidRDefault="00C93423" w:rsidP="00066973">
            <w:r>
              <w:t>Бытовой жанр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24.11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13</w:t>
            </w:r>
          </w:p>
        </w:tc>
        <w:tc>
          <w:tcPr>
            <w:tcW w:w="3969" w:type="dxa"/>
          </w:tcPr>
          <w:p w:rsidR="00C93423" w:rsidRDefault="00C93423" w:rsidP="00066973">
            <w:r>
              <w:t>Тематическая картина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1.12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14</w:t>
            </w:r>
          </w:p>
        </w:tc>
        <w:tc>
          <w:tcPr>
            <w:tcW w:w="3969" w:type="dxa"/>
          </w:tcPr>
          <w:p w:rsidR="00C93423" w:rsidRDefault="00C93423" w:rsidP="00066973">
            <w:r>
              <w:t>Сюжет и содержание в картине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8.12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15</w:t>
            </w:r>
          </w:p>
        </w:tc>
        <w:tc>
          <w:tcPr>
            <w:tcW w:w="3969" w:type="dxa"/>
          </w:tcPr>
          <w:p w:rsidR="00C93423" w:rsidRDefault="00C93423" w:rsidP="00066973">
            <w:r>
              <w:t>Тематическая картина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15.12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16</w:t>
            </w:r>
          </w:p>
        </w:tc>
        <w:tc>
          <w:tcPr>
            <w:tcW w:w="3969" w:type="dxa"/>
          </w:tcPr>
          <w:p w:rsidR="00C93423" w:rsidRDefault="00C93423" w:rsidP="00066973">
            <w:r>
              <w:t>Жизнь в моем селе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22.12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17</w:t>
            </w:r>
          </w:p>
        </w:tc>
        <w:tc>
          <w:tcPr>
            <w:tcW w:w="3969" w:type="dxa"/>
          </w:tcPr>
          <w:p w:rsidR="00C93423" w:rsidRDefault="00C93423" w:rsidP="00066973">
            <w:r>
              <w:t>Праздник и карнавал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29.12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/>
        </w:tc>
        <w:tc>
          <w:tcPr>
            <w:tcW w:w="3969" w:type="dxa"/>
          </w:tcPr>
          <w:p w:rsidR="00C93423" w:rsidRPr="007464AA" w:rsidRDefault="00C93423" w:rsidP="00066973">
            <w:pPr>
              <w:rPr>
                <w:b/>
              </w:rPr>
            </w:pPr>
            <w:r w:rsidRPr="007464AA">
              <w:rPr>
                <w:b/>
              </w:rPr>
              <w:t xml:space="preserve">    Великие темы жизни</w:t>
            </w:r>
          </w:p>
          <w:p w:rsidR="00C93423" w:rsidRDefault="00C93423" w:rsidP="00066973"/>
        </w:tc>
        <w:tc>
          <w:tcPr>
            <w:tcW w:w="708" w:type="dxa"/>
          </w:tcPr>
          <w:p w:rsidR="00C93423" w:rsidRDefault="00C93423" w:rsidP="00066973">
            <w:r>
              <w:t xml:space="preserve">   10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18</w:t>
            </w:r>
          </w:p>
        </w:tc>
        <w:tc>
          <w:tcPr>
            <w:tcW w:w="3969" w:type="dxa"/>
          </w:tcPr>
          <w:p w:rsidR="00C93423" w:rsidRDefault="00C93423" w:rsidP="00066973">
            <w:r>
              <w:t>Мифы в искусстве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12.01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19</w:t>
            </w:r>
          </w:p>
        </w:tc>
        <w:tc>
          <w:tcPr>
            <w:tcW w:w="3969" w:type="dxa"/>
          </w:tcPr>
          <w:p w:rsidR="00C93423" w:rsidRDefault="00C93423" w:rsidP="00066973">
            <w:r>
              <w:t>Тематическая картина 19 века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19.01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20</w:t>
            </w:r>
          </w:p>
        </w:tc>
        <w:tc>
          <w:tcPr>
            <w:tcW w:w="3969" w:type="dxa"/>
          </w:tcPr>
          <w:p w:rsidR="00C93423" w:rsidRDefault="00C93423" w:rsidP="00066973">
            <w:r>
              <w:t>Процесс работы над картиной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26.01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21</w:t>
            </w:r>
          </w:p>
        </w:tc>
        <w:tc>
          <w:tcPr>
            <w:tcW w:w="3969" w:type="dxa"/>
          </w:tcPr>
          <w:p w:rsidR="00C93423" w:rsidRDefault="00C93423" w:rsidP="00066973">
            <w:r>
              <w:t>Процесс работы над картиной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2.02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22</w:t>
            </w:r>
          </w:p>
        </w:tc>
        <w:tc>
          <w:tcPr>
            <w:tcW w:w="3969" w:type="dxa"/>
          </w:tcPr>
          <w:p w:rsidR="00C93423" w:rsidRDefault="00C93423" w:rsidP="00066973">
            <w:r>
              <w:t>Библейские темы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9.02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23</w:t>
            </w:r>
          </w:p>
        </w:tc>
        <w:tc>
          <w:tcPr>
            <w:tcW w:w="3969" w:type="dxa"/>
          </w:tcPr>
          <w:p w:rsidR="00C93423" w:rsidRDefault="00C93423" w:rsidP="00066973">
            <w:r>
              <w:t>Библейские темы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16.02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24</w:t>
            </w:r>
          </w:p>
        </w:tc>
        <w:tc>
          <w:tcPr>
            <w:tcW w:w="3969" w:type="dxa"/>
          </w:tcPr>
          <w:p w:rsidR="00C93423" w:rsidRDefault="00C93423" w:rsidP="00066973">
            <w:r>
              <w:t>Монументальная скульптура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1.03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25</w:t>
            </w:r>
          </w:p>
        </w:tc>
        <w:tc>
          <w:tcPr>
            <w:tcW w:w="3969" w:type="dxa"/>
          </w:tcPr>
          <w:p w:rsidR="00C93423" w:rsidRDefault="00C93423" w:rsidP="00066973">
            <w:r>
              <w:t>Монументальная скульптура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15.03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26</w:t>
            </w:r>
          </w:p>
        </w:tc>
        <w:tc>
          <w:tcPr>
            <w:tcW w:w="3969" w:type="dxa"/>
          </w:tcPr>
          <w:p w:rsidR="00C93423" w:rsidRDefault="00C93423" w:rsidP="00066973">
            <w:r>
              <w:t>Место и роль картины в искусстве 20в.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22.03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lastRenderedPageBreak/>
              <w:t>27</w:t>
            </w:r>
          </w:p>
        </w:tc>
        <w:tc>
          <w:tcPr>
            <w:tcW w:w="3969" w:type="dxa"/>
          </w:tcPr>
          <w:p w:rsidR="00C93423" w:rsidRDefault="00C93423" w:rsidP="00066973">
            <w:r>
              <w:t>Место и роль картины в искусстве 20в.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5.04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/>
        </w:tc>
        <w:tc>
          <w:tcPr>
            <w:tcW w:w="3969" w:type="dxa"/>
          </w:tcPr>
          <w:p w:rsidR="00C93423" w:rsidRPr="007464AA" w:rsidRDefault="00C93423" w:rsidP="00066973">
            <w:pPr>
              <w:rPr>
                <w:b/>
              </w:rPr>
            </w:pPr>
            <w:r w:rsidRPr="007464AA">
              <w:rPr>
                <w:b/>
              </w:rPr>
              <w:t xml:space="preserve">Реальность жизни и </w:t>
            </w:r>
            <w:proofErr w:type="spellStart"/>
            <w:r w:rsidRPr="007464AA">
              <w:rPr>
                <w:b/>
              </w:rPr>
              <w:t>худ</w:t>
            </w:r>
            <w:proofErr w:type="gramStart"/>
            <w:r w:rsidRPr="007464AA">
              <w:rPr>
                <w:b/>
              </w:rPr>
              <w:t>.о</w:t>
            </w:r>
            <w:proofErr w:type="gramEnd"/>
            <w:r w:rsidRPr="007464AA">
              <w:rPr>
                <w:b/>
              </w:rPr>
              <w:t>браз</w:t>
            </w:r>
            <w:proofErr w:type="spellEnd"/>
          </w:p>
          <w:p w:rsidR="00C93423" w:rsidRDefault="00C93423" w:rsidP="00066973"/>
        </w:tc>
        <w:tc>
          <w:tcPr>
            <w:tcW w:w="708" w:type="dxa"/>
          </w:tcPr>
          <w:p w:rsidR="00C93423" w:rsidRDefault="00C93423" w:rsidP="00066973">
            <w:r>
              <w:t xml:space="preserve">  7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28</w:t>
            </w:r>
          </w:p>
        </w:tc>
        <w:tc>
          <w:tcPr>
            <w:tcW w:w="3969" w:type="dxa"/>
          </w:tcPr>
          <w:p w:rsidR="00C93423" w:rsidRDefault="00C93423" w:rsidP="00066973">
            <w:r>
              <w:t>Иллюстрация произведения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12.04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29</w:t>
            </w:r>
          </w:p>
        </w:tc>
        <w:tc>
          <w:tcPr>
            <w:tcW w:w="3969" w:type="dxa"/>
          </w:tcPr>
          <w:p w:rsidR="00C93423" w:rsidRDefault="00C93423" w:rsidP="00066973">
            <w:r>
              <w:t>Иллюстрация произведения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19.04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30</w:t>
            </w:r>
          </w:p>
        </w:tc>
        <w:tc>
          <w:tcPr>
            <w:tcW w:w="3969" w:type="dxa"/>
          </w:tcPr>
          <w:p w:rsidR="00C93423" w:rsidRDefault="00C93423" w:rsidP="00066973">
            <w:r>
              <w:t>Конструкции и декор предметов быта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26.04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31</w:t>
            </w:r>
          </w:p>
        </w:tc>
        <w:tc>
          <w:tcPr>
            <w:tcW w:w="3969" w:type="dxa"/>
          </w:tcPr>
          <w:p w:rsidR="00C93423" w:rsidRDefault="00C93423" w:rsidP="00066973">
            <w:r>
              <w:t>Конструкции и декор предметов быта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3.05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32</w:t>
            </w:r>
          </w:p>
        </w:tc>
        <w:tc>
          <w:tcPr>
            <w:tcW w:w="3969" w:type="dxa"/>
          </w:tcPr>
          <w:p w:rsidR="00C93423" w:rsidRDefault="00C93423" w:rsidP="00066973">
            <w:r>
              <w:t xml:space="preserve">История искусств и история </w:t>
            </w:r>
            <w:proofErr w:type="spellStart"/>
            <w:r>
              <w:t>чел-ва</w:t>
            </w:r>
            <w:proofErr w:type="spellEnd"/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10.05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>
            <w:r>
              <w:t>33</w:t>
            </w:r>
          </w:p>
        </w:tc>
        <w:tc>
          <w:tcPr>
            <w:tcW w:w="3969" w:type="dxa"/>
          </w:tcPr>
          <w:p w:rsidR="00C93423" w:rsidRDefault="00C93423" w:rsidP="00066973">
            <w:r>
              <w:t>Стиль и направление в ИЗО</w:t>
            </w:r>
          </w:p>
        </w:tc>
        <w:tc>
          <w:tcPr>
            <w:tcW w:w="708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17.05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7464AA" w:rsidP="00066973">
            <w:r>
              <w:t>34</w:t>
            </w:r>
          </w:p>
        </w:tc>
        <w:tc>
          <w:tcPr>
            <w:tcW w:w="3969" w:type="dxa"/>
          </w:tcPr>
          <w:p w:rsidR="00C93423" w:rsidRDefault="007464AA" w:rsidP="00066973">
            <w:r>
              <w:t xml:space="preserve">Жизнь и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r w:rsidR="001A613A">
              <w:t>образ</w:t>
            </w:r>
          </w:p>
        </w:tc>
        <w:tc>
          <w:tcPr>
            <w:tcW w:w="708" w:type="dxa"/>
          </w:tcPr>
          <w:p w:rsidR="00C93423" w:rsidRDefault="007464AA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7464AA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7464AA" w:rsidP="00066973">
            <w:r>
              <w:t>24.05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  <w:tr w:rsidR="00C93423" w:rsidTr="00066973">
        <w:tc>
          <w:tcPr>
            <w:tcW w:w="534" w:type="dxa"/>
          </w:tcPr>
          <w:p w:rsidR="00C93423" w:rsidRDefault="00C93423" w:rsidP="00066973"/>
        </w:tc>
        <w:tc>
          <w:tcPr>
            <w:tcW w:w="3969" w:type="dxa"/>
          </w:tcPr>
          <w:p w:rsidR="00C93423" w:rsidRDefault="001A613A" w:rsidP="00066973">
            <w:r>
              <w:t xml:space="preserve">Резерв </w:t>
            </w:r>
          </w:p>
        </w:tc>
        <w:tc>
          <w:tcPr>
            <w:tcW w:w="708" w:type="dxa"/>
          </w:tcPr>
          <w:p w:rsidR="00C93423" w:rsidRDefault="001A613A" w:rsidP="00066973">
            <w:r>
              <w:t xml:space="preserve">   1</w:t>
            </w:r>
          </w:p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708" w:type="dxa"/>
          </w:tcPr>
          <w:p w:rsidR="00C93423" w:rsidRDefault="00C93423" w:rsidP="00066973"/>
        </w:tc>
        <w:tc>
          <w:tcPr>
            <w:tcW w:w="709" w:type="dxa"/>
          </w:tcPr>
          <w:p w:rsidR="00C93423" w:rsidRDefault="00C93423" w:rsidP="00066973"/>
        </w:tc>
        <w:tc>
          <w:tcPr>
            <w:tcW w:w="816" w:type="dxa"/>
          </w:tcPr>
          <w:p w:rsidR="00C93423" w:rsidRDefault="00C93423" w:rsidP="00066973"/>
        </w:tc>
      </w:tr>
    </w:tbl>
    <w:p w:rsidR="00C93423" w:rsidRDefault="00C93423" w:rsidP="00C93423"/>
    <w:p w:rsidR="00C93423" w:rsidRPr="00C93423" w:rsidRDefault="00C93423" w:rsidP="00B40F75"/>
    <w:p w:rsidR="00C93423" w:rsidRDefault="00C93423" w:rsidP="00B40F75">
      <w:pPr>
        <w:rPr>
          <w:b/>
        </w:rPr>
      </w:pPr>
    </w:p>
    <w:p w:rsidR="005573B1" w:rsidRDefault="005573B1" w:rsidP="00B40F75">
      <w:pPr>
        <w:rPr>
          <w:b/>
        </w:rPr>
      </w:pPr>
    </w:p>
    <w:p w:rsidR="005573B1" w:rsidRDefault="005573B1" w:rsidP="00B40F75">
      <w:pPr>
        <w:rPr>
          <w:b/>
        </w:rPr>
      </w:pPr>
    </w:p>
    <w:p w:rsidR="005573B1" w:rsidRPr="0004481E" w:rsidRDefault="005573B1" w:rsidP="00B40F75">
      <w:pPr>
        <w:rPr>
          <w:b/>
        </w:rPr>
      </w:pPr>
    </w:p>
    <w:p w:rsidR="00B40F75" w:rsidRPr="006D25E1" w:rsidRDefault="002C0E42" w:rsidP="00B40F75">
      <w:pPr>
        <w:rPr>
          <w:b/>
          <w:sz w:val="28"/>
          <w:szCs w:val="28"/>
        </w:rPr>
      </w:pPr>
      <w:r w:rsidRPr="006D25E1">
        <w:rPr>
          <w:b/>
          <w:sz w:val="28"/>
          <w:szCs w:val="28"/>
        </w:rPr>
        <w:t xml:space="preserve">            Содержание программы 7 класса</w:t>
      </w:r>
    </w:p>
    <w:p w:rsidR="00B40F75" w:rsidRDefault="00B40F75" w:rsidP="00B40F75"/>
    <w:p w:rsidR="00B40F75" w:rsidRDefault="00333757" w:rsidP="00B40F75">
      <w:pPr>
        <w:rPr>
          <w:b/>
          <w:bCs/>
        </w:rPr>
      </w:pPr>
      <w:r>
        <w:rPr>
          <w:b/>
          <w:bCs/>
        </w:rPr>
        <w:t>Изображение фигуры человека и образ человека – 10часов</w:t>
      </w:r>
    </w:p>
    <w:p w:rsidR="00333757" w:rsidRDefault="00333757" w:rsidP="00B40F75">
      <w:pPr>
        <w:rPr>
          <w:b/>
          <w:bCs/>
        </w:rPr>
      </w:pPr>
    </w:p>
    <w:p w:rsidR="00333757" w:rsidRDefault="00333757" w:rsidP="00B40F75">
      <w:pPr>
        <w:rPr>
          <w:bCs/>
        </w:rPr>
      </w:pPr>
      <w:r>
        <w:rPr>
          <w:bCs/>
        </w:rPr>
        <w:t xml:space="preserve">Изображение фигуры человека и образ человека в истории искусств. </w:t>
      </w:r>
      <w:proofErr w:type="gramStart"/>
      <w:r>
        <w:rPr>
          <w:bCs/>
        </w:rPr>
        <w:t>Прекрасное</w:t>
      </w:r>
      <w:proofErr w:type="gramEnd"/>
      <w:r>
        <w:rPr>
          <w:bCs/>
        </w:rPr>
        <w:t xml:space="preserve"> и безобразное  в жизни и искусстве. Пропорции и строение фигуры человека. Зарисовки схем фигуры человека в движении. Лепка фигуры человека. Наброски с фигуры человека. Понимание красоты человека  в европейском и русском искусстве. Портреты литературных героев. Выставка и обсуждение рисунков</w:t>
      </w:r>
    </w:p>
    <w:p w:rsidR="00333757" w:rsidRDefault="00333757" w:rsidP="00B40F75">
      <w:pPr>
        <w:rPr>
          <w:bCs/>
        </w:rPr>
      </w:pPr>
    </w:p>
    <w:p w:rsidR="00333757" w:rsidRDefault="00333757" w:rsidP="00B40F75">
      <w:pPr>
        <w:rPr>
          <w:b/>
          <w:bCs/>
        </w:rPr>
      </w:pPr>
      <w:r w:rsidRPr="00333757">
        <w:rPr>
          <w:b/>
          <w:bCs/>
        </w:rPr>
        <w:t>Поэзия повседневной жизни</w:t>
      </w:r>
      <w:r>
        <w:rPr>
          <w:b/>
          <w:bCs/>
        </w:rPr>
        <w:t xml:space="preserve"> – 7часов</w:t>
      </w:r>
    </w:p>
    <w:p w:rsidR="00333757" w:rsidRDefault="00333757" w:rsidP="00B40F75">
      <w:pPr>
        <w:rPr>
          <w:bCs/>
        </w:rPr>
      </w:pPr>
      <w:r>
        <w:rPr>
          <w:bCs/>
        </w:rPr>
        <w:t xml:space="preserve">Поэзия повседневной жизни в искусстве разных народов. </w:t>
      </w:r>
      <w:r w:rsidR="00006418">
        <w:rPr>
          <w:bCs/>
        </w:rPr>
        <w:t>Композиция, роль формата. Выразительное значение размера произведения. Тематическая картина. Бытовой и исторический жанр (Мирон, Микеланджело, Роден, Мухина). Сюжет и содержание картины. Жизнь каждого дня – большая тема в искусстве. Ценности жизни в искусстве разных народов</w:t>
      </w:r>
      <w:proofErr w:type="gramStart"/>
      <w:r w:rsidR="00006418">
        <w:rPr>
          <w:bCs/>
        </w:rPr>
        <w:t xml:space="preserve">.. </w:t>
      </w:r>
      <w:proofErr w:type="gramEnd"/>
      <w:r w:rsidR="00006418">
        <w:rPr>
          <w:bCs/>
        </w:rPr>
        <w:t>Жизнь в моем селе в прошлые века. Сюжетная композиция. Праздник и карнава</w:t>
      </w:r>
      <w:proofErr w:type="gramStart"/>
      <w:r w:rsidR="00006418">
        <w:rPr>
          <w:bCs/>
        </w:rPr>
        <w:t>л(</w:t>
      </w:r>
      <w:proofErr w:type="gramEnd"/>
      <w:r w:rsidR="00006418">
        <w:rPr>
          <w:bCs/>
        </w:rPr>
        <w:t xml:space="preserve">тема праздника в бытовом жанре). </w:t>
      </w:r>
    </w:p>
    <w:p w:rsidR="00006418" w:rsidRDefault="00006418" w:rsidP="00B40F75">
      <w:pPr>
        <w:rPr>
          <w:bCs/>
        </w:rPr>
      </w:pPr>
    </w:p>
    <w:p w:rsidR="00006418" w:rsidRDefault="00006418" w:rsidP="00B40F75">
      <w:pPr>
        <w:rPr>
          <w:b/>
          <w:bCs/>
        </w:rPr>
      </w:pPr>
      <w:r w:rsidRPr="00006418">
        <w:rPr>
          <w:b/>
          <w:bCs/>
        </w:rPr>
        <w:t>Великие темы жизни – 10 часов</w:t>
      </w:r>
    </w:p>
    <w:p w:rsidR="00643DC7" w:rsidRDefault="00643DC7" w:rsidP="00B40F75">
      <w:pPr>
        <w:rPr>
          <w:b/>
          <w:bCs/>
        </w:rPr>
      </w:pPr>
    </w:p>
    <w:p w:rsidR="00643DC7" w:rsidRDefault="00643DC7" w:rsidP="00B40F75">
      <w:pPr>
        <w:rPr>
          <w:bCs/>
        </w:rPr>
      </w:pPr>
      <w:r w:rsidRPr="00643DC7">
        <w:rPr>
          <w:bCs/>
        </w:rPr>
        <w:t>Исторические</w:t>
      </w:r>
      <w:r>
        <w:rPr>
          <w:bCs/>
        </w:rPr>
        <w:t xml:space="preserve"> темы и мифологические темы в искусстве разных эпох. Монументальная живопис</w:t>
      </w:r>
      <w:proofErr w:type="gramStart"/>
      <w:r>
        <w:rPr>
          <w:bCs/>
        </w:rPr>
        <w:t>ь(</w:t>
      </w:r>
      <w:proofErr w:type="gramEnd"/>
      <w:r>
        <w:rPr>
          <w:bCs/>
        </w:rPr>
        <w:t xml:space="preserve"> фрески, мозаика, панно). </w:t>
      </w:r>
      <w:proofErr w:type="gramStart"/>
      <w:r>
        <w:rPr>
          <w:bCs/>
        </w:rPr>
        <w:t>Памятники</w:t>
      </w:r>
      <w:proofErr w:type="gramEnd"/>
      <w:r>
        <w:rPr>
          <w:bCs/>
        </w:rPr>
        <w:t xml:space="preserve"> посвященные разным событиям. Тематическая картина в русском искусстве 19 века. Исторические батальные жанры. Процесс работы над тематической картино</w:t>
      </w:r>
      <w:proofErr w:type="gramStart"/>
      <w:r>
        <w:rPr>
          <w:bCs/>
        </w:rPr>
        <w:t>й(</w:t>
      </w:r>
      <w:proofErr w:type="gramEnd"/>
      <w:r>
        <w:rPr>
          <w:bCs/>
        </w:rPr>
        <w:t xml:space="preserve">репин, Суриков, Брюллов). Библейские темы в изобразительном искусстве. Русская иконопись. Композиции на библейские темы. </w:t>
      </w:r>
      <w:r w:rsidR="009876DA">
        <w:rPr>
          <w:bCs/>
        </w:rPr>
        <w:t>Монументальная скульптура и образ истории народа. Творчество художников – монументалистов. Эскиз памятника. Место и роль картины в искусстве 20 века. Творчество выдающихся художников 20 века</w:t>
      </w:r>
    </w:p>
    <w:p w:rsidR="009876DA" w:rsidRDefault="009876DA" w:rsidP="00B40F75">
      <w:pPr>
        <w:rPr>
          <w:bCs/>
        </w:rPr>
      </w:pPr>
    </w:p>
    <w:p w:rsidR="009876DA" w:rsidRPr="009876DA" w:rsidRDefault="009876DA" w:rsidP="00B40F75">
      <w:pPr>
        <w:rPr>
          <w:b/>
          <w:bCs/>
        </w:rPr>
      </w:pPr>
      <w:r w:rsidRPr="009876DA">
        <w:rPr>
          <w:b/>
          <w:bCs/>
        </w:rPr>
        <w:t>Реальность жизни и художественный образ – 8часов</w:t>
      </w:r>
    </w:p>
    <w:p w:rsidR="00333757" w:rsidRDefault="00333757" w:rsidP="00B40F75">
      <w:pPr>
        <w:rPr>
          <w:b/>
          <w:bCs/>
        </w:rPr>
      </w:pPr>
    </w:p>
    <w:p w:rsidR="00333757" w:rsidRPr="00006418" w:rsidRDefault="00006418" w:rsidP="00B40F75">
      <w:pPr>
        <w:rPr>
          <w:bCs/>
        </w:rPr>
      </w:pPr>
      <w:r>
        <w:rPr>
          <w:bCs/>
        </w:rPr>
        <w:t>Художественно – творческие проекты</w:t>
      </w:r>
      <w:r w:rsidR="003A68D9">
        <w:rPr>
          <w:bCs/>
        </w:rPr>
        <w:t xml:space="preserve">. Художественная иллюстрация. Выдающиеся произведения изобразительного искусства. Искусство иллюстрации. Слово и изображение. Конструктивное и декоративное начало в изобразительном искусстве. Работа художника  в различных отраслях производства. Зрительские умения и их значение для  современного человека. История искусств и история человечества. Связь искусства с </w:t>
      </w:r>
      <w:r w:rsidR="003A68D9">
        <w:rPr>
          <w:bCs/>
        </w:rPr>
        <w:lastRenderedPageBreak/>
        <w:t>жизнью;  взаимопроникновение; взаимодействие; отражение истории человечества в искусстве. Стиль и направление в изобразительном искусств</w:t>
      </w:r>
      <w:proofErr w:type="gramStart"/>
      <w:r w:rsidR="003A68D9">
        <w:rPr>
          <w:bCs/>
        </w:rPr>
        <w:t>е(</w:t>
      </w:r>
      <w:proofErr w:type="gramEnd"/>
      <w:r w:rsidR="003A68D9">
        <w:rPr>
          <w:bCs/>
        </w:rPr>
        <w:t>импрессионизм и реализм)</w:t>
      </w:r>
      <w:r w:rsidR="00643DC7">
        <w:rPr>
          <w:bCs/>
        </w:rPr>
        <w:t>. Иллюстрация произведений. Навыки дизайна.</w:t>
      </w:r>
      <w:r w:rsidR="009876DA">
        <w:rPr>
          <w:bCs/>
        </w:rPr>
        <w:t xml:space="preserve"> Личность художника и мир его времени. Крупнейшие музеи изобразительного искусства и их роль в культуре Заочное ознакомление с крупнейшими музеями мира.</w:t>
      </w:r>
    </w:p>
    <w:p w:rsidR="00333757" w:rsidRPr="00C93423" w:rsidRDefault="00333757" w:rsidP="00B40F75"/>
    <w:p w:rsidR="00B40F75" w:rsidRPr="0004481E" w:rsidRDefault="00B40F75" w:rsidP="00B40F75"/>
    <w:p w:rsidR="00B40F75" w:rsidRPr="006D25E1" w:rsidRDefault="00B40F75" w:rsidP="00B40F75">
      <w:pPr>
        <w:rPr>
          <w:b/>
          <w:sz w:val="28"/>
          <w:szCs w:val="28"/>
        </w:rPr>
      </w:pPr>
      <w:r w:rsidRPr="006D25E1">
        <w:rPr>
          <w:b/>
          <w:sz w:val="28"/>
          <w:szCs w:val="28"/>
        </w:rPr>
        <w:t xml:space="preserve">            Требовани</w:t>
      </w:r>
      <w:r w:rsidR="00670B05" w:rsidRPr="006D25E1">
        <w:rPr>
          <w:b/>
          <w:sz w:val="28"/>
          <w:szCs w:val="28"/>
        </w:rPr>
        <w:t>я к уровню подготовки учащихся 7</w:t>
      </w:r>
      <w:r w:rsidRPr="006D25E1">
        <w:rPr>
          <w:b/>
          <w:sz w:val="28"/>
          <w:szCs w:val="28"/>
        </w:rPr>
        <w:t xml:space="preserve"> класса.</w:t>
      </w:r>
    </w:p>
    <w:p w:rsidR="00B40F75" w:rsidRPr="0004481E" w:rsidRDefault="00B40F75" w:rsidP="00B40F75">
      <w:pPr>
        <w:rPr>
          <w:b/>
        </w:rPr>
      </w:pPr>
    </w:p>
    <w:p w:rsidR="00B40F75" w:rsidRPr="0004481E" w:rsidRDefault="00B40F75" w:rsidP="00B40F75">
      <w:pPr>
        <w:rPr>
          <w:u w:val="single"/>
        </w:rPr>
      </w:pPr>
      <w:r w:rsidRPr="0004481E">
        <w:rPr>
          <w:u w:val="single"/>
        </w:rPr>
        <w:t>Учащиеся должны знать:</w:t>
      </w:r>
    </w:p>
    <w:p w:rsidR="00B40F75" w:rsidRPr="0004481E" w:rsidRDefault="00B40F75" w:rsidP="00B40F75">
      <w:r w:rsidRPr="0004481E">
        <w:t>- о месте и значении изобразительного искусства в культуре: в жизни общества и жизни человека,</w:t>
      </w:r>
    </w:p>
    <w:p w:rsidR="00B40F75" w:rsidRPr="0004481E" w:rsidRDefault="00B40F75" w:rsidP="00B40F75">
      <w:r w:rsidRPr="0004481E">
        <w:t>- о существовании изобразительного искусства во все времена, должны иметь представление о многообразии образных  языков искусства и особенностях видения мира в разные эпохи,</w:t>
      </w:r>
    </w:p>
    <w:p w:rsidR="00B40F75" w:rsidRPr="0004481E" w:rsidRDefault="00B40F75" w:rsidP="00B40F75">
      <w:r w:rsidRPr="0004481E">
        <w:t>- о взаимосвязи реальной действительности и ее художественного изображения в искусстве, ее претворении в художественный образ,</w:t>
      </w:r>
    </w:p>
    <w:p w:rsidR="00B40F75" w:rsidRPr="0004481E" w:rsidRDefault="00B40F75" w:rsidP="00B40F75">
      <w:r w:rsidRPr="0004481E">
        <w:t>- основные виды и жанры изобразительных искусств, иметь представление об основных этапах развития портрета, пейзажа и натюрморта в истории искусства,</w:t>
      </w:r>
    </w:p>
    <w:p w:rsidR="00B40F75" w:rsidRPr="0004481E" w:rsidRDefault="00B40F75" w:rsidP="00B40F75">
      <w:r w:rsidRPr="0004481E">
        <w:t>- ряд выдающихся художников и произведений искусства в жанрах портрета, пейзажа и натюрморта в мировом и отечественном искусстве,</w:t>
      </w:r>
    </w:p>
    <w:p w:rsidR="00B40F75" w:rsidRPr="0004481E" w:rsidRDefault="00B40F75" w:rsidP="00B40F75">
      <w:r w:rsidRPr="0004481E">
        <w:t>-особенности творчества и значение в отечественной культуре великих русских художников- пейзажистов, мастеров портрета и натюрморта,</w:t>
      </w:r>
    </w:p>
    <w:p w:rsidR="00B40F75" w:rsidRPr="0004481E" w:rsidRDefault="00B40F75" w:rsidP="00B40F75">
      <w:r w:rsidRPr="0004481E">
        <w:t>- основные средства художественной выразительности в изобразительном искусстве: линия, пятно, тон, цвет, форма, перспектива,</w:t>
      </w:r>
    </w:p>
    <w:p w:rsidR="00B40F75" w:rsidRPr="0004481E" w:rsidRDefault="00B40F75" w:rsidP="00B40F75">
      <w:r w:rsidRPr="0004481E">
        <w:t>- о ритмичной организации изображения и богатстве выразительных возможностей,</w:t>
      </w:r>
    </w:p>
    <w:p w:rsidR="00B40F75" w:rsidRPr="0004481E" w:rsidRDefault="00B40F75" w:rsidP="00B40F75">
      <w:r w:rsidRPr="0004481E">
        <w:t>- о разных художественных материалах, художественных техниках и их значении в создании художественного образа.</w:t>
      </w:r>
    </w:p>
    <w:p w:rsidR="00B40F75" w:rsidRPr="0004481E" w:rsidRDefault="00B40F75" w:rsidP="00B40F75">
      <w:pPr>
        <w:rPr>
          <w:u w:val="single"/>
        </w:rPr>
      </w:pPr>
      <w:r w:rsidRPr="0004481E">
        <w:rPr>
          <w:u w:val="single"/>
        </w:rPr>
        <w:t>Учащиеся должны уметь:</w:t>
      </w:r>
    </w:p>
    <w:p w:rsidR="00B40F75" w:rsidRPr="0004481E" w:rsidRDefault="00B40F75" w:rsidP="00B40F75">
      <w:r w:rsidRPr="0004481E">
        <w:t xml:space="preserve">- пользоваться красками </w:t>
      </w:r>
      <w:proofErr w:type="gramStart"/>
      <w:r w:rsidRPr="0004481E">
        <w:t xml:space="preserve">( </w:t>
      </w:r>
      <w:proofErr w:type="gramEnd"/>
      <w:r w:rsidRPr="0004481E">
        <w:t>гуашь, акварель), несколькими графическими материалами ( карандаш, тушь), обладать первичными навыками лепки, уметь использовать коллажные техники,</w:t>
      </w:r>
    </w:p>
    <w:p w:rsidR="00B40F75" w:rsidRPr="0004481E" w:rsidRDefault="00B40F75" w:rsidP="00B40F75">
      <w:r w:rsidRPr="0004481E">
        <w:t>- видеть конструктивную форму предмета,  владеть первичными навыками плоского и объемного изображений предмета  и группы предметов, знать общие правила построения головы человека, уметь пользоваться начальными правилами линейной и воздушной перспективы,</w:t>
      </w:r>
    </w:p>
    <w:p w:rsidR="00B40F75" w:rsidRPr="0004481E" w:rsidRDefault="00B40F75" w:rsidP="00B40F75">
      <w:r w:rsidRPr="0004481E"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памяти,</w:t>
      </w:r>
    </w:p>
    <w:p w:rsidR="00B40F75" w:rsidRPr="0004481E" w:rsidRDefault="00B40F75" w:rsidP="00B40F75">
      <w:r w:rsidRPr="0004481E">
        <w:t>- создавать творческие композиционные работы в разных материалах с натуры, по памяти и по воображению,</w:t>
      </w:r>
    </w:p>
    <w:p w:rsidR="00B40F75" w:rsidRPr="0004481E" w:rsidRDefault="00B40F75" w:rsidP="00B40F75">
      <w:r w:rsidRPr="0004481E">
        <w:t xml:space="preserve">- активно </w:t>
      </w:r>
      <w:proofErr w:type="gramStart"/>
      <w:r w:rsidRPr="0004481E">
        <w:t>воспринимать произведения искусства и аргументировано</w:t>
      </w:r>
      <w:proofErr w:type="gramEnd"/>
      <w:r w:rsidRPr="0004481E">
        <w:t xml:space="preserve"> 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B40F75" w:rsidRPr="006D25E1" w:rsidRDefault="002C0E42" w:rsidP="002C0E42">
      <w:pPr>
        <w:rPr>
          <w:b/>
          <w:sz w:val="28"/>
          <w:szCs w:val="28"/>
        </w:rPr>
      </w:pPr>
      <w:r w:rsidRPr="006D25E1">
        <w:rPr>
          <w:b/>
          <w:sz w:val="28"/>
          <w:szCs w:val="28"/>
        </w:rPr>
        <w:t>Литература</w:t>
      </w:r>
      <w:proofErr w:type="gramStart"/>
      <w:r w:rsidRPr="006D25E1">
        <w:rPr>
          <w:b/>
          <w:sz w:val="28"/>
          <w:szCs w:val="28"/>
        </w:rPr>
        <w:t xml:space="preserve"> :</w:t>
      </w:r>
      <w:proofErr w:type="gramEnd"/>
    </w:p>
    <w:p w:rsidR="00B40F75" w:rsidRPr="0004481E" w:rsidRDefault="00B40F75" w:rsidP="00B40F75">
      <w:pPr>
        <w:rPr>
          <w:b/>
        </w:rPr>
      </w:pPr>
    </w:p>
    <w:p w:rsidR="00B40F75" w:rsidRPr="0004481E" w:rsidRDefault="0031269F" w:rsidP="00B40F75">
      <w:r>
        <w:t xml:space="preserve">  1. С.С.Скляр. Полное руководство по р</w:t>
      </w:r>
      <w:r w:rsidR="00275F3B">
        <w:t xml:space="preserve">исованию. Книжный клуб. </w:t>
      </w:r>
      <w:r>
        <w:t>Белгород 2008г.</w:t>
      </w:r>
    </w:p>
    <w:p w:rsidR="00B40F75" w:rsidRPr="006D25E1" w:rsidRDefault="006D25E1" w:rsidP="00B40F75">
      <w:pPr>
        <w:rPr>
          <w:b/>
          <w:sz w:val="28"/>
          <w:szCs w:val="28"/>
        </w:rPr>
      </w:pPr>
      <w:r w:rsidRPr="006D25E1">
        <w:rPr>
          <w:b/>
          <w:sz w:val="28"/>
          <w:szCs w:val="28"/>
        </w:rPr>
        <w:t>Дополнительная литература:</w:t>
      </w:r>
    </w:p>
    <w:p w:rsidR="00B40F75" w:rsidRPr="0004481E" w:rsidRDefault="006D25E1" w:rsidP="00B40F75">
      <w:r>
        <w:t>1</w:t>
      </w:r>
      <w:r w:rsidR="00B40F75" w:rsidRPr="0004481E">
        <w:t>. Репродукции картин русских и зарубежных художников.</w:t>
      </w:r>
    </w:p>
    <w:p w:rsidR="00B40F75" w:rsidRPr="0004481E" w:rsidRDefault="006D25E1" w:rsidP="00B40F75">
      <w:r>
        <w:t>2</w:t>
      </w:r>
      <w:r w:rsidR="00B40F75" w:rsidRPr="0004481E">
        <w:rPr>
          <w:lang w:val="en-GB"/>
        </w:rPr>
        <w:t>CD</w:t>
      </w:r>
      <w:r w:rsidR="00B40F75" w:rsidRPr="0004481E">
        <w:t xml:space="preserve"> Шедевры зарубежных художников.</w:t>
      </w:r>
    </w:p>
    <w:p w:rsidR="00B40F75" w:rsidRPr="0004481E" w:rsidRDefault="006D25E1" w:rsidP="00B40F75">
      <w:r>
        <w:t>3</w:t>
      </w:r>
      <w:r w:rsidR="00B40F75" w:rsidRPr="0004481E">
        <w:t xml:space="preserve">. </w:t>
      </w:r>
      <w:r w:rsidR="00B40F75" w:rsidRPr="0004481E">
        <w:rPr>
          <w:lang w:val="en-GB"/>
        </w:rPr>
        <w:t>CD</w:t>
      </w:r>
      <w:r w:rsidR="00B40F75" w:rsidRPr="0004481E">
        <w:t xml:space="preserve"> Эрмитаж.</w:t>
      </w:r>
    </w:p>
    <w:p w:rsidR="00AF3277" w:rsidRDefault="006D25E1">
      <w:r>
        <w:t>4</w:t>
      </w:r>
      <w:r w:rsidR="00B40F75" w:rsidRPr="0004481E">
        <w:t xml:space="preserve">. </w:t>
      </w:r>
      <w:r w:rsidR="00B40F75" w:rsidRPr="0004481E">
        <w:rPr>
          <w:lang w:val="en-GB"/>
        </w:rPr>
        <w:t>CD</w:t>
      </w:r>
      <w:r w:rsidR="00B40F75" w:rsidRPr="0004481E">
        <w:t xml:space="preserve"> Музеи мира.</w:t>
      </w:r>
      <w:bookmarkStart w:id="0" w:name="_GoBack"/>
      <w:bookmarkEnd w:id="0"/>
    </w:p>
    <w:sectPr w:rsidR="00AF3277" w:rsidSect="00A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40F75"/>
    <w:rsid w:val="00006418"/>
    <w:rsid w:val="001A613A"/>
    <w:rsid w:val="00205BF7"/>
    <w:rsid w:val="0023568E"/>
    <w:rsid w:val="00275F3B"/>
    <w:rsid w:val="002C0E42"/>
    <w:rsid w:val="002F486D"/>
    <w:rsid w:val="0031269F"/>
    <w:rsid w:val="00333757"/>
    <w:rsid w:val="003A68D9"/>
    <w:rsid w:val="00492075"/>
    <w:rsid w:val="005573B1"/>
    <w:rsid w:val="005D2CA0"/>
    <w:rsid w:val="005D47EF"/>
    <w:rsid w:val="00643DC7"/>
    <w:rsid w:val="00670B05"/>
    <w:rsid w:val="006853B8"/>
    <w:rsid w:val="006D25E1"/>
    <w:rsid w:val="006E2770"/>
    <w:rsid w:val="007176CE"/>
    <w:rsid w:val="007407A0"/>
    <w:rsid w:val="007464AA"/>
    <w:rsid w:val="00772605"/>
    <w:rsid w:val="007A5D9B"/>
    <w:rsid w:val="009876DA"/>
    <w:rsid w:val="00A1772B"/>
    <w:rsid w:val="00A6374A"/>
    <w:rsid w:val="00AF3277"/>
    <w:rsid w:val="00AF7240"/>
    <w:rsid w:val="00B40F75"/>
    <w:rsid w:val="00BB66E0"/>
    <w:rsid w:val="00C52C22"/>
    <w:rsid w:val="00C93423"/>
    <w:rsid w:val="00CD143F"/>
    <w:rsid w:val="00D057D0"/>
    <w:rsid w:val="00E2125E"/>
    <w:rsid w:val="00FC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2015-08-24T07:30:00Z</cp:lastPrinted>
  <dcterms:created xsi:type="dcterms:W3CDTF">2013-09-19T15:50:00Z</dcterms:created>
  <dcterms:modified xsi:type="dcterms:W3CDTF">2015-08-13T11:59:00Z</dcterms:modified>
</cp:coreProperties>
</file>