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DA5" w:rsidRDefault="005177D8" w:rsidP="004F1DA5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4F1DA5" w:rsidRPr="00036D12">
        <w:rPr>
          <w:rFonts w:eastAsia="Calibri"/>
          <w:b/>
          <w:bCs/>
          <w:color w:val="000000"/>
          <w:sz w:val="28"/>
          <w:szCs w:val="28"/>
        </w:rPr>
        <w:t>МУНИЦИПАЛЬНОЕ БЮДЖ</w:t>
      </w:r>
      <w:r w:rsidR="004F1DA5">
        <w:rPr>
          <w:rFonts w:eastAsia="Calibri"/>
          <w:b/>
          <w:bCs/>
          <w:color w:val="000000"/>
          <w:sz w:val="28"/>
          <w:szCs w:val="28"/>
        </w:rPr>
        <w:t xml:space="preserve">ЕТНОЕ ОБРАЗОВАТЕЛЬНОЕ </w:t>
      </w:r>
    </w:p>
    <w:p w:rsidR="004F1DA5" w:rsidRPr="00036D12" w:rsidRDefault="004F1DA5" w:rsidP="004F1DA5">
      <w:pPr>
        <w:spacing w:line="270" w:lineRule="atLeast"/>
        <w:rPr>
          <w:rFonts w:eastAsia="Calibri"/>
          <w:b/>
          <w:bCs/>
          <w:color w:val="000000"/>
          <w:sz w:val="28"/>
          <w:szCs w:val="28"/>
        </w:rPr>
      </w:pPr>
      <w:r>
        <w:rPr>
          <w:rFonts w:eastAsia="Calibri"/>
          <w:b/>
          <w:bCs/>
          <w:color w:val="000000"/>
          <w:sz w:val="28"/>
          <w:szCs w:val="28"/>
        </w:rPr>
        <w:t xml:space="preserve">                                         УЧРЕЖДЕНИЕ</w:t>
      </w:r>
    </w:p>
    <w:p w:rsidR="004F1DA5" w:rsidRPr="00036D12" w:rsidRDefault="004F1DA5" w:rsidP="004F1DA5">
      <w:pPr>
        <w:rPr>
          <w:sz w:val="28"/>
          <w:szCs w:val="28"/>
        </w:rPr>
      </w:pPr>
      <w:r w:rsidRPr="00036D12">
        <w:rPr>
          <w:rFonts w:eastAsia="Calibri"/>
          <w:b/>
          <w:bCs/>
          <w:color w:val="000000"/>
          <w:sz w:val="28"/>
          <w:szCs w:val="28"/>
        </w:rPr>
        <w:t>СРЕДНЯЯ  ОБЩЕОБРАЗОВАТЕЛЬНАЯ ШКОЛА с. ЛУКОВ КОРДОН</w:t>
      </w:r>
    </w:p>
    <w:p w:rsidR="004F1DA5" w:rsidRDefault="004F1DA5" w:rsidP="004F1DA5">
      <w:pPr>
        <w:shd w:val="clear" w:color="auto" w:fill="FFFFFF"/>
        <w:spacing w:line="413" w:lineRule="exact"/>
        <w:ind w:right="3360"/>
        <w:rPr>
          <w:sz w:val="22"/>
          <w:szCs w:val="22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48"/>
        <w:gridCol w:w="2760"/>
        <w:gridCol w:w="3739"/>
      </w:tblGrid>
      <w:tr w:rsidR="004F1DA5" w:rsidRPr="00AF109F" w:rsidTr="00A5239F">
        <w:tc>
          <w:tcPr>
            <w:tcW w:w="3693" w:type="dxa"/>
          </w:tcPr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«Рассмотрено»        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Руководитель М.О.   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 </w:t>
            </w:r>
            <w:proofErr w:type="spellStart"/>
            <w:r w:rsidRPr="00036D12">
              <w:rPr>
                <w:sz w:val="28"/>
                <w:szCs w:val="28"/>
              </w:rPr>
              <w:t>Нурманова</w:t>
            </w:r>
            <w:proofErr w:type="spellEnd"/>
            <w:r w:rsidRPr="00036D12">
              <w:rPr>
                <w:sz w:val="28"/>
                <w:szCs w:val="28"/>
              </w:rPr>
              <w:t xml:space="preserve"> А.А.    /___________/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ФИО              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Протокол №____ </w:t>
            </w:r>
            <w:proofErr w:type="gramStart"/>
            <w:r w:rsidRPr="00036D12">
              <w:rPr>
                <w:sz w:val="28"/>
                <w:szCs w:val="28"/>
              </w:rPr>
              <w:t>от</w:t>
            </w:r>
            <w:proofErr w:type="gramEnd"/>
            <w:r w:rsidRPr="00036D12">
              <w:rPr>
                <w:sz w:val="28"/>
                <w:szCs w:val="28"/>
              </w:rPr>
              <w:t xml:space="preserve"> 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«____» ______________</w:t>
            </w:r>
            <w:r>
              <w:rPr>
                <w:sz w:val="28"/>
                <w:szCs w:val="28"/>
              </w:rPr>
              <w:t>2015</w:t>
            </w:r>
            <w:r w:rsidRPr="00036D12">
              <w:rPr>
                <w:sz w:val="28"/>
                <w:szCs w:val="28"/>
              </w:rPr>
              <w:t xml:space="preserve">г  </w:t>
            </w:r>
          </w:p>
        </w:tc>
        <w:tc>
          <w:tcPr>
            <w:tcW w:w="3395" w:type="dxa"/>
          </w:tcPr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« Согласовано»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Зам. Директора по УВР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МБОУ СОШ с Луков Кордон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 Туманова Н.А.      /_____________/    _______/   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ФИО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 «____»     ____________</w:t>
            </w:r>
            <w:r>
              <w:rPr>
                <w:sz w:val="28"/>
                <w:szCs w:val="28"/>
              </w:rPr>
              <w:t xml:space="preserve"> 2015</w:t>
            </w:r>
            <w:r w:rsidRPr="00036D12">
              <w:rPr>
                <w:sz w:val="28"/>
                <w:szCs w:val="28"/>
              </w:rPr>
              <w:t xml:space="preserve">г                                                                                                                         </w:t>
            </w:r>
          </w:p>
        </w:tc>
        <w:tc>
          <w:tcPr>
            <w:tcW w:w="3793" w:type="dxa"/>
          </w:tcPr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«Утверждаю»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Директор  МБОУ СОШ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с</w:t>
            </w:r>
            <w:proofErr w:type="gramStart"/>
            <w:r w:rsidRPr="00036D12">
              <w:rPr>
                <w:sz w:val="28"/>
                <w:szCs w:val="28"/>
              </w:rPr>
              <w:t>.Л</w:t>
            </w:r>
            <w:proofErr w:type="gramEnd"/>
            <w:r w:rsidRPr="00036D12">
              <w:rPr>
                <w:sz w:val="28"/>
                <w:szCs w:val="28"/>
              </w:rPr>
              <w:t>уков Кордон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Арыков А.А.            /____________   /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ФИО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 xml:space="preserve">Приказ  №____ </w:t>
            </w:r>
            <w:proofErr w:type="gramStart"/>
            <w:r w:rsidRPr="00036D12">
              <w:rPr>
                <w:sz w:val="28"/>
                <w:szCs w:val="28"/>
              </w:rPr>
              <w:t>от</w:t>
            </w:r>
            <w:proofErr w:type="gramEnd"/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  <w:r w:rsidRPr="00036D12">
              <w:rPr>
                <w:sz w:val="28"/>
                <w:szCs w:val="28"/>
              </w:rPr>
              <w:t>«____»______________</w:t>
            </w:r>
            <w:r>
              <w:rPr>
                <w:sz w:val="28"/>
                <w:szCs w:val="28"/>
              </w:rPr>
              <w:t>2015</w:t>
            </w:r>
            <w:r w:rsidRPr="00036D12">
              <w:rPr>
                <w:sz w:val="28"/>
                <w:szCs w:val="28"/>
              </w:rPr>
              <w:t>г</w:t>
            </w:r>
          </w:p>
          <w:p w:rsidR="004F1DA5" w:rsidRPr="00036D12" w:rsidRDefault="004F1DA5" w:rsidP="00A5239F">
            <w:pPr>
              <w:tabs>
                <w:tab w:val="center" w:pos="4677"/>
                <w:tab w:val="right" w:pos="9355"/>
              </w:tabs>
              <w:rPr>
                <w:sz w:val="28"/>
                <w:szCs w:val="28"/>
              </w:rPr>
            </w:pPr>
          </w:p>
        </w:tc>
      </w:tr>
    </w:tbl>
    <w:p w:rsidR="004F1DA5" w:rsidRPr="009A6553" w:rsidRDefault="004F1DA5" w:rsidP="004F1DA5">
      <w:pPr>
        <w:rPr>
          <w:sz w:val="28"/>
          <w:szCs w:val="28"/>
        </w:rPr>
      </w:pPr>
    </w:p>
    <w:p w:rsidR="004F1DA5" w:rsidRPr="009A6553" w:rsidRDefault="004F1DA5" w:rsidP="004F1DA5">
      <w:pPr>
        <w:rPr>
          <w:sz w:val="28"/>
          <w:szCs w:val="28"/>
        </w:rPr>
      </w:pPr>
    </w:p>
    <w:p w:rsidR="004F1DA5" w:rsidRPr="009A6553" w:rsidRDefault="004F1DA5" w:rsidP="004F1DA5">
      <w:pPr>
        <w:rPr>
          <w:sz w:val="28"/>
          <w:szCs w:val="28"/>
        </w:rPr>
      </w:pPr>
    </w:p>
    <w:p w:rsidR="004F1DA5" w:rsidRPr="00427147" w:rsidRDefault="004F1DA5" w:rsidP="004F1DA5">
      <w:pPr>
        <w:jc w:val="center"/>
        <w:rPr>
          <w:b/>
          <w:sz w:val="28"/>
          <w:szCs w:val="28"/>
        </w:rPr>
      </w:pPr>
      <w:r w:rsidRPr="00427147">
        <w:rPr>
          <w:b/>
          <w:sz w:val="28"/>
          <w:szCs w:val="28"/>
        </w:rPr>
        <w:t>Рабочая   программа</w:t>
      </w:r>
    </w:p>
    <w:p w:rsidR="004F1DA5" w:rsidRPr="00036D12" w:rsidRDefault="004F1DA5" w:rsidP="004F1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ИЗО </w:t>
      </w:r>
      <w:bookmarkStart w:id="0" w:name="_GoBack"/>
      <w:bookmarkEnd w:id="0"/>
      <w:r>
        <w:rPr>
          <w:b/>
          <w:sz w:val="28"/>
          <w:szCs w:val="28"/>
        </w:rPr>
        <w:t>5</w:t>
      </w:r>
      <w:r w:rsidRPr="00036D12">
        <w:rPr>
          <w:b/>
          <w:sz w:val="28"/>
          <w:szCs w:val="28"/>
        </w:rPr>
        <w:t xml:space="preserve"> </w:t>
      </w:r>
      <w:proofErr w:type="spellStart"/>
      <w:r w:rsidRPr="00036D12">
        <w:rPr>
          <w:b/>
          <w:sz w:val="28"/>
          <w:szCs w:val="28"/>
        </w:rPr>
        <w:t>кл</w:t>
      </w:r>
      <w:proofErr w:type="spellEnd"/>
      <w:r w:rsidRPr="00036D12">
        <w:rPr>
          <w:b/>
          <w:sz w:val="28"/>
          <w:szCs w:val="28"/>
        </w:rPr>
        <w:t>.</w:t>
      </w:r>
    </w:p>
    <w:p w:rsidR="004F1DA5" w:rsidRPr="00036D12" w:rsidRDefault="004F1DA5" w:rsidP="004F1DA5">
      <w:pPr>
        <w:spacing w:line="270" w:lineRule="atLeast"/>
        <w:jc w:val="center"/>
        <w:rPr>
          <w:rFonts w:eastAsia="Calibri"/>
          <w:bCs/>
          <w:color w:val="000000"/>
          <w:sz w:val="28"/>
          <w:szCs w:val="28"/>
        </w:rPr>
      </w:pPr>
    </w:p>
    <w:p w:rsidR="004F1DA5" w:rsidRPr="00036D12" w:rsidRDefault="004F1DA5" w:rsidP="004F1DA5">
      <w:pPr>
        <w:jc w:val="right"/>
        <w:rPr>
          <w:sz w:val="28"/>
          <w:szCs w:val="28"/>
        </w:rPr>
      </w:pPr>
      <w:r w:rsidRPr="00036D12">
        <w:rPr>
          <w:sz w:val="28"/>
          <w:szCs w:val="28"/>
        </w:rPr>
        <w:t xml:space="preserve">Составил: </w:t>
      </w:r>
    </w:p>
    <w:p w:rsidR="004F1DA5" w:rsidRPr="00036D12" w:rsidRDefault="004F1DA5" w:rsidP="004F1DA5">
      <w:pPr>
        <w:jc w:val="right"/>
        <w:rPr>
          <w:sz w:val="28"/>
          <w:szCs w:val="28"/>
        </w:rPr>
      </w:pPr>
      <w:r w:rsidRPr="00036D12">
        <w:rPr>
          <w:sz w:val="28"/>
          <w:szCs w:val="28"/>
        </w:rPr>
        <w:t>Учитель</w:t>
      </w:r>
      <w:r>
        <w:rPr>
          <w:sz w:val="28"/>
          <w:szCs w:val="28"/>
        </w:rPr>
        <w:t xml:space="preserve"> 1 категории </w:t>
      </w:r>
      <w:r w:rsidRPr="00036D12">
        <w:rPr>
          <w:sz w:val="28"/>
          <w:szCs w:val="28"/>
        </w:rPr>
        <w:t xml:space="preserve"> ИЗО МБОУ СОШ </w:t>
      </w:r>
    </w:p>
    <w:p w:rsidR="004F1DA5" w:rsidRPr="00036D12" w:rsidRDefault="004F1DA5" w:rsidP="004F1DA5">
      <w:pPr>
        <w:jc w:val="right"/>
        <w:rPr>
          <w:sz w:val="28"/>
          <w:szCs w:val="28"/>
        </w:rPr>
      </w:pPr>
      <w:r w:rsidRPr="00036D12">
        <w:rPr>
          <w:sz w:val="28"/>
          <w:szCs w:val="28"/>
        </w:rPr>
        <w:t>с. Луков кордон,</w:t>
      </w:r>
    </w:p>
    <w:p w:rsidR="004F1DA5" w:rsidRPr="00036D12" w:rsidRDefault="004F1DA5" w:rsidP="004F1DA5">
      <w:pPr>
        <w:jc w:val="right"/>
        <w:rPr>
          <w:sz w:val="28"/>
          <w:szCs w:val="28"/>
        </w:rPr>
      </w:pPr>
      <w:r w:rsidRPr="00036D12">
        <w:rPr>
          <w:sz w:val="28"/>
          <w:szCs w:val="28"/>
        </w:rPr>
        <w:t xml:space="preserve"> </w:t>
      </w:r>
      <w:proofErr w:type="spellStart"/>
      <w:r w:rsidRPr="00036D12">
        <w:rPr>
          <w:sz w:val="28"/>
          <w:szCs w:val="28"/>
        </w:rPr>
        <w:t>Александрово-Гайского</w:t>
      </w:r>
      <w:proofErr w:type="spellEnd"/>
      <w:r w:rsidRPr="00036D12">
        <w:rPr>
          <w:sz w:val="28"/>
          <w:szCs w:val="28"/>
        </w:rPr>
        <w:t xml:space="preserve"> района </w:t>
      </w:r>
    </w:p>
    <w:p w:rsidR="004F1DA5" w:rsidRPr="00B1693F" w:rsidRDefault="004F1DA5" w:rsidP="004F1DA5">
      <w:pPr>
        <w:jc w:val="right"/>
        <w:rPr>
          <w:sz w:val="32"/>
          <w:szCs w:val="32"/>
        </w:rPr>
      </w:pPr>
      <w:proofErr w:type="spellStart"/>
      <w:r w:rsidRPr="00036D12">
        <w:rPr>
          <w:sz w:val="28"/>
          <w:szCs w:val="28"/>
        </w:rPr>
        <w:t>Бисеналиев</w:t>
      </w:r>
      <w:proofErr w:type="spellEnd"/>
      <w:r w:rsidRPr="00036D12">
        <w:rPr>
          <w:sz w:val="28"/>
          <w:szCs w:val="28"/>
        </w:rPr>
        <w:t xml:space="preserve"> Н.И</w:t>
      </w:r>
    </w:p>
    <w:p w:rsidR="004F1DA5" w:rsidRPr="009A6553" w:rsidRDefault="004F1DA5" w:rsidP="004F1DA5">
      <w:pPr>
        <w:tabs>
          <w:tab w:val="left" w:pos="9135"/>
        </w:tabs>
        <w:jc w:val="right"/>
        <w:rPr>
          <w:sz w:val="28"/>
          <w:szCs w:val="28"/>
        </w:rPr>
      </w:pPr>
      <w:r w:rsidRPr="009A6553">
        <w:rPr>
          <w:sz w:val="28"/>
          <w:szCs w:val="28"/>
        </w:rPr>
        <w:tab/>
      </w:r>
    </w:p>
    <w:p w:rsidR="004F1DA5" w:rsidRPr="009A6553" w:rsidRDefault="004F1DA5" w:rsidP="004F1DA5">
      <w:pPr>
        <w:jc w:val="right"/>
        <w:rPr>
          <w:sz w:val="28"/>
          <w:szCs w:val="28"/>
        </w:rPr>
      </w:pPr>
    </w:p>
    <w:p w:rsidR="004F1DA5" w:rsidRPr="009A6553" w:rsidRDefault="004F1DA5" w:rsidP="004F1DA5">
      <w:pPr>
        <w:rPr>
          <w:sz w:val="28"/>
          <w:szCs w:val="28"/>
        </w:rPr>
      </w:pPr>
    </w:p>
    <w:p w:rsidR="004F1DA5" w:rsidRPr="009A6553" w:rsidRDefault="004F1DA5" w:rsidP="004F1DA5">
      <w:pPr>
        <w:rPr>
          <w:sz w:val="28"/>
          <w:szCs w:val="28"/>
        </w:rPr>
      </w:pPr>
    </w:p>
    <w:p w:rsidR="004F1DA5" w:rsidRPr="009A6553" w:rsidRDefault="004F1DA5" w:rsidP="004F1DA5">
      <w:pPr>
        <w:rPr>
          <w:sz w:val="28"/>
          <w:szCs w:val="28"/>
        </w:rPr>
      </w:pPr>
    </w:p>
    <w:p w:rsidR="004F1DA5" w:rsidRDefault="004F1DA5" w:rsidP="004F1DA5">
      <w:pPr>
        <w:rPr>
          <w:sz w:val="28"/>
          <w:szCs w:val="28"/>
        </w:rPr>
      </w:pPr>
    </w:p>
    <w:p w:rsidR="004F1DA5" w:rsidRDefault="004F1DA5" w:rsidP="004F1DA5">
      <w:pPr>
        <w:rPr>
          <w:sz w:val="28"/>
          <w:szCs w:val="28"/>
        </w:rPr>
      </w:pPr>
    </w:p>
    <w:p w:rsidR="004F1DA5" w:rsidRDefault="004F1DA5" w:rsidP="004F1DA5">
      <w:pPr>
        <w:rPr>
          <w:sz w:val="28"/>
          <w:szCs w:val="28"/>
        </w:rPr>
      </w:pPr>
    </w:p>
    <w:p w:rsidR="004F1DA5" w:rsidRDefault="004F1DA5" w:rsidP="004F1DA5">
      <w:pPr>
        <w:rPr>
          <w:sz w:val="28"/>
          <w:szCs w:val="28"/>
        </w:rPr>
      </w:pPr>
    </w:p>
    <w:p w:rsidR="004F1DA5" w:rsidRPr="00036D12" w:rsidRDefault="004F1DA5" w:rsidP="004F1DA5">
      <w:pPr>
        <w:rPr>
          <w:b/>
          <w:sz w:val="28"/>
          <w:szCs w:val="28"/>
        </w:rPr>
      </w:pPr>
      <w:r w:rsidRPr="00036D12">
        <w:rPr>
          <w:b/>
          <w:sz w:val="28"/>
          <w:szCs w:val="28"/>
        </w:rPr>
        <w:t>Рассмотрено на заседании педагогического совета</w:t>
      </w:r>
    </w:p>
    <w:p w:rsidR="004F1DA5" w:rsidRPr="00036D12" w:rsidRDefault="004F1DA5" w:rsidP="004F1DA5">
      <w:pPr>
        <w:rPr>
          <w:b/>
          <w:sz w:val="28"/>
          <w:szCs w:val="28"/>
        </w:rPr>
      </w:pPr>
    </w:p>
    <w:p w:rsidR="004F1DA5" w:rsidRDefault="004F1DA5" w:rsidP="004F1D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 ___№ от____________2015</w:t>
      </w:r>
      <w:r w:rsidRPr="00036D12">
        <w:rPr>
          <w:b/>
          <w:sz w:val="28"/>
          <w:szCs w:val="28"/>
        </w:rPr>
        <w:t>г</w:t>
      </w:r>
    </w:p>
    <w:p w:rsidR="004F1DA5" w:rsidRDefault="004F1DA5" w:rsidP="004F1DA5">
      <w:pPr>
        <w:jc w:val="center"/>
        <w:rPr>
          <w:b/>
          <w:sz w:val="28"/>
          <w:szCs w:val="28"/>
        </w:rPr>
      </w:pPr>
    </w:p>
    <w:p w:rsidR="004F1DA5" w:rsidRPr="00036D12" w:rsidRDefault="004F1DA5" w:rsidP="004F1DA5">
      <w:pPr>
        <w:jc w:val="center"/>
        <w:rPr>
          <w:b/>
          <w:sz w:val="28"/>
          <w:szCs w:val="28"/>
        </w:rPr>
      </w:pPr>
    </w:p>
    <w:p w:rsidR="004F1DA5" w:rsidRPr="00036D12" w:rsidRDefault="004F1DA5" w:rsidP="004F1DA5">
      <w:pPr>
        <w:jc w:val="center"/>
        <w:rPr>
          <w:b/>
          <w:sz w:val="28"/>
          <w:szCs w:val="28"/>
        </w:rPr>
      </w:pPr>
    </w:p>
    <w:p w:rsidR="004F1DA5" w:rsidRPr="00036D12" w:rsidRDefault="004F1DA5" w:rsidP="004F1D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2015-2016</w:t>
      </w:r>
      <w:r w:rsidRPr="00036D12">
        <w:rPr>
          <w:b/>
          <w:sz w:val="28"/>
          <w:szCs w:val="28"/>
        </w:rPr>
        <w:t>уч</w:t>
      </w:r>
      <w:proofErr w:type="gramStart"/>
      <w:r w:rsidRPr="00036D12">
        <w:rPr>
          <w:b/>
          <w:sz w:val="28"/>
          <w:szCs w:val="28"/>
        </w:rPr>
        <w:t>.г</w:t>
      </w:r>
      <w:proofErr w:type="gramEnd"/>
      <w:r w:rsidRPr="00036D12">
        <w:rPr>
          <w:b/>
          <w:sz w:val="28"/>
          <w:szCs w:val="28"/>
        </w:rPr>
        <w:t>од.</w:t>
      </w:r>
    </w:p>
    <w:p w:rsidR="004F1DA5" w:rsidRDefault="004F1DA5" w:rsidP="004F1DA5"/>
    <w:p w:rsidR="004F1DA5" w:rsidRDefault="004F1DA5" w:rsidP="004F1DA5"/>
    <w:p w:rsidR="004F1DA5" w:rsidRPr="0004481E" w:rsidRDefault="004F1DA5" w:rsidP="004F1DA5"/>
    <w:p w:rsidR="005177D8" w:rsidRDefault="005177D8" w:rsidP="005177D8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</w:t>
      </w:r>
      <w:r w:rsidR="00C536CB" w:rsidRPr="0042714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ОЯСНИТЕЛЬНАЯ ЗАПИСКА   </w:t>
      </w:r>
    </w:p>
    <w:p w:rsidR="005177D8" w:rsidRDefault="005177D8" w:rsidP="005177D8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536CB" w:rsidRPr="00AE7221">
        <w:rPr>
          <w:sz w:val="28"/>
          <w:szCs w:val="28"/>
        </w:rPr>
        <w:tab/>
      </w:r>
    </w:p>
    <w:p w:rsidR="00C536CB" w:rsidRPr="00E83E70" w:rsidRDefault="00C536CB" w:rsidP="005177D8">
      <w:r w:rsidRPr="00E83E70">
        <w:t xml:space="preserve">Рабочая программа </w:t>
      </w:r>
      <w:r w:rsidRPr="00E83E70">
        <w:rPr>
          <w:u w:val="single"/>
        </w:rPr>
        <w:t xml:space="preserve">по изобразительному искусству для 5 класса </w:t>
      </w:r>
      <w:r w:rsidRPr="00E83E70">
        <w:t>составлена на основании  следующих нормативно-правовых документов:</w:t>
      </w:r>
    </w:p>
    <w:p w:rsidR="00C536CB" w:rsidRPr="00E83E70" w:rsidRDefault="00C536CB" w:rsidP="00C536CB">
      <w:pPr>
        <w:numPr>
          <w:ilvl w:val="0"/>
          <w:numId w:val="1"/>
        </w:numPr>
        <w:tabs>
          <w:tab w:val="left" w:pos="1440"/>
        </w:tabs>
        <w:ind w:left="0" w:firstLine="709"/>
        <w:jc w:val="both"/>
      </w:pPr>
      <w:r w:rsidRPr="00E83E70">
        <w:t>Федерального компонента государствен</w:t>
      </w:r>
      <w:r>
        <w:t>ного стандарт</w:t>
      </w:r>
      <w:proofErr w:type="gramStart"/>
      <w:r>
        <w:t>а ООО</w:t>
      </w:r>
      <w:proofErr w:type="gramEnd"/>
      <w:r>
        <w:t xml:space="preserve">, утвержденного приказом Министерства образования и </w:t>
      </w:r>
      <w:proofErr w:type="spellStart"/>
      <w:r>
        <w:t>наукиРФ</w:t>
      </w:r>
      <w:proofErr w:type="spellEnd"/>
      <w:r>
        <w:t xml:space="preserve"> от 17 декабря 2010года № 1897</w:t>
      </w: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 xml:space="preserve">Примерной программы ООО по изобразительному искусству применительно к авторской программе </w:t>
      </w:r>
      <w:proofErr w:type="spellStart"/>
      <w:r>
        <w:t>Б.Н.Неменского</w:t>
      </w:r>
      <w:proofErr w:type="spellEnd"/>
      <w:r>
        <w:t xml:space="preserve"> «Изобразительное искусство и художественный труд</w:t>
      </w:r>
      <w:proofErr w:type="gramStart"/>
      <w:r>
        <w:t>»(</w:t>
      </w:r>
      <w:proofErr w:type="gramEnd"/>
      <w:r>
        <w:t>Издательство «Просвещение»2009год)</w:t>
      </w: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83E70">
        <w:t>Типового положения об общеобразовательном учреждении. Постановление правительства РФ от 19.03.2001 г. №196 с изменениями от 10.03.2009 г. №216 ст. 41.</w:t>
      </w: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83E70">
        <w:t xml:space="preserve">Федерального базисного учебного плана и примерного учебного плана для образовательных учреждений РФ, программы общего образования. Приказ Министерства образования Российской Федерации от 9 марта </w:t>
      </w:r>
      <w:smartTag w:uri="urn:schemas-microsoft-com:office:smarttags" w:element="metricconverter">
        <w:smartTagPr>
          <w:attr w:name="ProductID" w:val="2004 г"/>
        </w:smartTagPr>
        <w:r w:rsidRPr="00E83E70">
          <w:t>2004 г</w:t>
        </w:r>
      </w:smartTag>
      <w:r w:rsidRPr="00E83E70">
        <w:t>. № 1312 в редакции от 30.08.2010 г. № 889.</w:t>
      </w:r>
    </w:p>
    <w:p w:rsidR="00C536CB" w:rsidRPr="00E83E70" w:rsidRDefault="00C536CB" w:rsidP="00C536CB">
      <w:pPr>
        <w:spacing w:line="276" w:lineRule="auto"/>
        <w:ind w:left="709"/>
        <w:jc w:val="both"/>
      </w:pP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83E70">
        <w:t>Приказа</w:t>
      </w:r>
      <w:proofErr w:type="gramStart"/>
      <w:r w:rsidRPr="00E83E70">
        <w:t xml:space="preserve"> О</w:t>
      </w:r>
      <w:proofErr w:type="gramEnd"/>
      <w:r w:rsidRPr="00E83E70">
        <w:t xml:space="preserve"> внесении изменений в ФГОС начального общего образования, утверждённый  Министерством образования и науки РФ от 06.10.2009 г. №373</w:t>
      </w: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 w:rsidRPr="00E83E70">
        <w:t>Санитарные правила и нормы. (</w:t>
      </w:r>
      <w:proofErr w:type="spellStart"/>
      <w:r w:rsidRPr="00E83E70">
        <w:t>СанПин</w:t>
      </w:r>
      <w:proofErr w:type="spellEnd"/>
      <w:r w:rsidRPr="00E83E70">
        <w:t xml:space="preserve"> 2.42. – 2821 10).</w:t>
      </w:r>
    </w:p>
    <w:p w:rsidR="00C536CB" w:rsidRPr="00E83E70" w:rsidRDefault="00C536CB" w:rsidP="00C536CB">
      <w:pPr>
        <w:numPr>
          <w:ilvl w:val="0"/>
          <w:numId w:val="1"/>
        </w:numPr>
        <w:tabs>
          <w:tab w:val="clear" w:pos="1833"/>
          <w:tab w:val="num" w:pos="0"/>
        </w:tabs>
        <w:spacing w:line="276" w:lineRule="auto"/>
        <w:ind w:left="0" w:firstLine="709"/>
        <w:jc w:val="both"/>
      </w:pPr>
      <w:r>
        <w:t>Учебного плана МБОУ СОШ с. Луков Кордон</w:t>
      </w:r>
      <w:r w:rsidR="008D2D5E">
        <w:t xml:space="preserve"> на 2015-2016</w:t>
      </w:r>
      <w:r w:rsidRPr="00E83E70">
        <w:t xml:space="preserve"> учебный год.</w:t>
      </w:r>
    </w:p>
    <w:p w:rsidR="00C536CB" w:rsidRPr="00E83E70" w:rsidRDefault="00C536CB" w:rsidP="00C536CB">
      <w:r w:rsidRPr="00E83E70">
        <w:t xml:space="preserve">9.       Примерной и авторской программ </w:t>
      </w:r>
      <w:r w:rsidRPr="00E83E70">
        <w:rPr>
          <w:rStyle w:val="small"/>
          <w:color w:val="000000"/>
        </w:rPr>
        <w:t xml:space="preserve">основного общего образования по изобразительному искусству;                                                                           </w:t>
      </w:r>
    </w:p>
    <w:p w:rsidR="00C536CB" w:rsidRDefault="00C536CB" w:rsidP="00C536CB">
      <w:pPr>
        <w:ind w:firstLine="567"/>
        <w:jc w:val="both"/>
      </w:pPr>
      <w:r w:rsidRPr="00E83E70">
        <w:t xml:space="preserve">Для обязательного изучения в </w:t>
      </w:r>
      <w:r w:rsidRPr="00E83E70">
        <w:rPr>
          <w:lang w:val="en-US"/>
        </w:rPr>
        <w:t>V</w:t>
      </w:r>
      <w:r w:rsidRPr="00E83E70">
        <w:t xml:space="preserve"> классе отводится  35 часов, из расчета 1 учебный час в неделю. </w:t>
      </w:r>
    </w:p>
    <w:p w:rsidR="00C536CB" w:rsidRDefault="00C536CB" w:rsidP="00C536CB">
      <w:pPr>
        <w:ind w:firstLine="567"/>
        <w:jc w:val="both"/>
      </w:pPr>
    </w:p>
    <w:p w:rsidR="00C536CB" w:rsidRPr="00E83E70" w:rsidRDefault="00C536CB" w:rsidP="00C536CB">
      <w:pPr>
        <w:ind w:firstLine="567"/>
        <w:jc w:val="both"/>
      </w:pPr>
    </w:p>
    <w:p w:rsidR="00C536CB" w:rsidRDefault="00C536CB" w:rsidP="00C536CB">
      <w:pPr>
        <w:tabs>
          <w:tab w:val="left" w:pos="5780"/>
        </w:tabs>
        <w:jc w:val="center"/>
      </w:pPr>
      <w:r w:rsidRPr="0004481E">
        <w:rPr>
          <w:b/>
        </w:rPr>
        <w:t>Общая характеристика предмета</w:t>
      </w:r>
      <w:r w:rsidRPr="0004481E">
        <w:t>.</w:t>
      </w:r>
    </w:p>
    <w:p w:rsidR="00C536CB" w:rsidRPr="005F7719" w:rsidRDefault="00C536CB" w:rsidP="00C536CB">
      <w:pPr>
        <w:spacing w:before="100" w:beforeAutospacing="1" w:after="100" w:afterAutospacing="1" w:line="259" w:lineRule="auto"/>
        <w:ind w:firstLine="705"/>
        <w:jc w:val="both"/>
      </w:pPr>
      <w:r w:rsidRPr="005F7719">
        <w:t xml:space="preserve">Изучение искусства в основной школе призвано сформировать у учащихся художественный способ познания мира, дать систему знаний и ценностных ориентиров на основе собственной художественно-творческой деятельности и опыта приобщения к выдающимся явлениям русской и зарубежной художественной культуры. </w:t>
      </w:r>
      <w:proofErr w:type="gramStart"/>
      <w:r w:rsidRPr="005F7719">
        <w:t>Вклад образовательной области «Искусство» в развитие личности выпускника основной школы заключается в развитии эстетического восприятия мира, воспитании художественного вкуса, потребности в общении с прекрасным в жизни и искусстве, в обеспечении определенного уровня эрудиции в сфере изобразительного искусства, в сознательном выборе видов художественно-творческой деятельности, в которых подросток может проявить свою индивидуальность, реализовать творческие способности.</w:t>
      </w:r>
      <w:proofErr w:type="gramEnd"/>
    </w:p>
    <w:p w:rsidR="000C692C" w:rsidRDefault="00C536CB" w:rsidP="00C536CB">
      <w:pPr>
        <w:spacing w:before="100" w:beforeAutospacing="1" w:after="100" w:afterAutospacing="1" w:line="259" w:lineRule="auto"/>
        <w:ind w:firstLine="705"/>
        <w:jc w:val="both"/>
      </w:pPr>
      <w:r w:rsidRPr="005F7719">
        <w:t xml:space="preserve">Содержание программы направлено на приоритетное развитие художественно-творческих способностей учащихся при эмоционально-ценностном отношении к окружающему миру и искусству. Отечественное (русское, национальное) и зарубежное искусство раскрывается перед школьниками как эмоционально-духовный опыт общения человека с миром, как один из способов мышления, познания действительности и творческой деятельности. В примерных программах выделяются такие закономерности изобразительных (пластических) искусств, без которых невозможна ориентация в потоке художественной информации и которые могут стать основой </w:t>
      </w:r>
      <w:proofErr w:type="spellStart"/>
      <w:r w:rsidRPr="005F7719">
        <w:t>тематизма</w:t>
      </w:r>
      <w:proofErr w:type="spellEnd"/>
      <w:r w:rsidRPr="005F7719">
        <w:t xml:space="preserve"> рабочих, </w:t>
      </w:r>
      <w:r w:rsidRPr="005F7719">
        <w:lastRenderedPageBreak/>
        <w:t>авторских программ. Обучение изобразительному искусству в школе не должно сводиться к технократической, узко технологической стороне. Постижение основ языка художественной выразительности выступает не как самоцель, а как средство создания художественного образа и передачи эмоционального отношения человека к миру</w:t>
      </w:r>
      <w:r>
        <w:t xml:space="preserve">.  </w:t>
      </w:r>
    </w:p>
    <w:p w:rsidR="000C692C" w:rsidRPr="00FA408C" w:rsidRDefault="000C692C" w:rsidP="000C692C">
      <w:pPr>
        <w:jc w:val="center"/>
        <w:rPr>
          <w:rFonts w:ascii="Arial" w:hAnsi="Arial" w:cs="Arial"/>
          <w:color w:val="000000"/>
        </w:rPr>
      </w:pPr>
      <w:r w:rsidRPr="00FA408C">
        <w:rPr>
          <w:color w:val="000000"/>
        </w:rPr>
        <w:t>   </w:t>
      </w:r>
    </w:p>
    <w:p w:rsidR="000C692C" w:rsidRPr="00427147" w:rsidRDefault="000C692C" w:rsidP="000C692C">
      <w:pPr>
        <w:jc w:val="center"/>
        <w:rPr>
          <w:rFonts w:ascii="Arial" w:hAnsi="Arial" w:cs="Arial"/>
          <w:color w:val="000000"/>
          <w:sz w:val="16"/>
          <w:szCs w:val="16"/>
        </w:rPr>
      </w:pPr>
      <w:bookmarkStart w:id="1" w:name="id.gjdgxs"/>
      <w:bookmarkEnd w:id="1"/>
      <w:r w:rsidRPr="00FA408C">
        <w:rPr>
          <w:color w:val="000000"/>
        </w:rPr>
        <w:t> </w:t>
      </w:r>
      <w:r w:rsidRPr="00427147">
        <w:rPr>
          <w:b/>
          <w:bCs/>
          <w:color w:val="000000"/>
          <w:sz w:val="16"/>
          <w:szCs w:val="16"/>
        </w:rPr>
        <w:t>ЛИЧНОСТНЫЕ, МЕТАПРЕДМЕТНЫЕ И ПРЕДМЕТНЫЕ</w:t>
      </w:r>
    </w:p>
    <w:p w:rsidR="000C692C" w:rsidRPr="00427147" w:rsidRDefault="000C692C" w:rsidP="000C692C">
      <w:pPr>
        <w:jc w:val="center"/>
        <w:rPr>
          <w:rFonts w:ascii="Arial" w:hAnsi="Arial" w:cs="Arial"/>
          <w:color w:val="000000"/>
          <w:sz w:val="16"/>
          <w:szCs w:val="16"/>
        </w:rPr>
      </w:pPr>
      <w:r w:rsidRPr="00427147">
        <w:rPr>
          <w:b/>
          <w:bCs/>
          <w:color w:val="000000"/>
          <w:sz w:val="16"/>
          <w:szCs w:val="16"/>
        </w:rPr>
        <w:t>РЕЗУЛЬТАТЫ ОСВОЕНИЯ УЧЕБНОГО ПРЕДМЕТА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 xml:space="preserve">      </w:t>
      </w:r>
      <w:proofErr w:type="gramStart"/>
      <w:r w:rsidRPr="00FA408C">
        <w:rPr>
          <w:color w:val="000000"/>
        </w:rPr>
        <w:t>В соответствии с требованиями к результатам освоения основной образовательной программы общего образования Федерального государственного образовательного стандарта обучение на занятиях по изобразительному искусству</w:t>
      </w:r>
      <w:proofErr w:type="gramEnd"/>
      <w:r w:rsidRPr="00FA408C">
        <w:rPr>
          <w:color w:val="000000"/>
        </w:rPr>
        <w:t xml:space="preserve"> направлено на достижение учащимися личностных, </w:t>
      </w:r>
      <w:proofErr w:type="spellStart"/>
      <w:r w:rsidRPr="00FA408C">
        <w:rPr>
          <w:color w:val="000000"/>
        </w:rPr>
        <w:t>метапредметных</w:t>
      </w:r>
      <w:proofErr w:type="spellEnd"/>
      <w:r w:rsidRPr="00FA408C">
        <w:rPr>
          <w:color w:val="000000"/>
        </w:rPr>
        <w:t xml:space="preserve"> и предметных результатов.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Личностные результаты</w:t>
      </w:r>
      <w:r w:rsidRPr="00FA408C">
        <w:rPr>
          <w:color w:val="000000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культуры своего народа, своего края, основ культурного наследия народов России и человечества; усвоение гуманистических, традиционных ценностей многонационального российского общества;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 xml:space="preserve">формирование ответственного отношения к учению, готовности и </w:t>
      </w:r>
      <w:proofErr w:type="gramStart"/>
      <w:r w:rsidRPr="00FA408C">
        <w:rPr>
          <w:color w:val="000000"/>
        </w:rPr>
        <w:t>способности</w:t>
      </w:r>
      <w:proofErr w:type="gramEnd"/>
      <w:r w:rsidRPr="00FA408C">
        <w:rPr>
          <w:color w:val="000000"/>
        </w:rPr>
        <w:t xml:space="preserve"> обучающихся к саморазвитию и самообразованию на основе мотивации к обучению и познанию;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целостного мировоззрения, учитывающего культурное, языковое, духовное многообразие современного мира;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 xml:space="preserve">      </w:t>
      </w:r>
      <w:proofErr w:type="spellStart"/>
      <w:r w:rsidRPr="00FA408C">
        <w:rPr>
          <w:b/>
          <w:bCs/>
          <w:color w:val="000000"/>
        </w:rPr>
        <w:t>Метапредметные</w:t>
      </w:r>
      <w:proofErr w:type="spellEnd"/>
      <w:r w:rsidRPr="00FA408C">
        <w:rPr>
          <w:b/>
          <w:bCs/>
          <w:color w:val="000000"/>
        </w:rPr>
        <w:t xml:space="preserve"> результаты</w:t>
      </w:r>
      <w:r w:rsidRPr="00FA408C">
        <w:rPr>
          <w:color w:val="000000"/>
        </w:rPr>
        <w:t> характеризуют уровень сформированности  универсальных способностей учащихся, проявляющихся в познавательной и практической творческой деятельности: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lastRenderedPageBreak/>
        <w:t>умение оценивать правильность выполнения учебной задачи, собственные возможности ее решения;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b/>
          <w:bCs/>
          <w:color w:val="000000"/>
        </w:rPr>
        <w:t>        Предметные результаты</w:t>
      </w:r>
      <w:r w:rsidRPr="00FA408C">
        <w:rPr>
          <w:color w:val="000000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зрительной памяти, ассоциативного мышления, художественного вкуса и творческого воображения;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скульптура), декоративно-прикладных, в архитектуре и дизайне; приобретение опыта работы над визуальным образом в синтетических искусствах (театр и кино);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0C692C" w:rsidRPr="00FA408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осознание значения искусства и творчества в личной и культурной самоидентификации личности;</w:t>
      </w:r>
    </w:p>
    <w:p w:rsidR="00C536CB" w:rsidRPr="000C692C" w:rsidRDefault="000C692C" w:rsidP="000C692C">
      <w:pPr>
        <w:rPr>
          <w:rFonts w:ascii="Arial" w:hAnsi="Arial" w:cs="Arial"/>
          <w:color w:val="000000"/>
        </w:rPr>
      </w:pPr>
      <w:r w:rsidRPr="00FA408C">
        <w:rPr>
          <w:color w:val="000000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C536CB" w:rsidRPr="0004481E" w:rsidRDefault="00C536CB" w:rsidP="00C536CB">
      <w:pPr>
        <w:spacing w:before="100" w:beforeAutospacing="1" w:after="100" w:afterAutospacing="1" w:line="259" w:lineRule="auto"/>
        <w:ind w:firstLine="705"/>
        <w:jc w:val="both"/>
      </w:pPr>
      <w:r>
        <w:t xml:space="preserve"> 5 класс</w:t>
      </w:r>
      <w:r w:rsidRPr="0004481E">
        <w:t xml:space="preserve">, </w:t>
      </w:r>
      <w:proofErr w:type="gramStart"/>
      <w:r w:rsidRPr="0004481E">
        <w:t>посвящены</w:t>
      </w:r>
      <w:proofErr w:type="gramEnd"/>
      <w:r w:rsidRPr="0004481E">
        <w:t xml:space="preserve"> изобразительному искусству. Учащиеся знакомятся с искусством изображения как способом художественного познания мира и выражения отношения к нему, как особой, необходимой формой духовной культуры общества.</w:t>
      </w:r>
    </w:p>
    <w:p w:rsidR="00C536CB" w:rsidRPr="0004481E" w:rsidRDefault="00C536CB" w:rsidP="00C536CB">
      <w:r w:rsidRPr="0004481E">
        <w:t xml:space="preserve">          Изобразительное искусство раскрывается в процессе обучения как особый язык. </w:t>
      </w:r>
      <w:proofErr w:type="gramStart"/>
      <w:r w:rsidRPr="0004481E">
        <w:t>Изображение, обладая наглядностью, не может быть идентично предмету изображения, оно его представляет, обозначает, является его знаком, системой знаков, т.е. языком.</w:t>
      </w:r>
      <w:proofErr w:type="gramEnd"/>
      <w:r w:rsidRPr="0004481E">
        <w:t xml:space="preserve"> Все элементы и средства служат для передачи значимых символов, являются способом выражения содержания.</w:t>
      </w:r>
    </w:p>
    <w:p w:rsidR="00C536CB" w:rsidRDefault="00C536CB" w:rsidP="00C536CB">
      <w:r w:rsidRPr="0004481E">
        <w:lastRenderedPageBreak/>
        <w:t xml:space="preserve">         Художественное изображение не только показывает, но активно характеризует окружающий нас мир, это реальность, пережитая художником, прошедшая его отбор и оценку и специально организованная так, чтобы передать его чувства и мысли зрителю. </w:t>
      </w:r>
    </w:p>
    <w:p w:rsidR="00C536CB" w:rsidRDefault="00C536CB" w:rsidP="00C536CB"/>
    <w:p w:rsidR="00C536CB" w:rsidRPr="0004481E" w:rsidRDefault="00C536CB" w:rsidP="00C536CB">
      <w:r w:rsidRPr="0004481E">
        <w:t>Художник, изображая видимый мир, рассказывает о своём восприятии жизни, чтобы зритель, при сформированных зрительских умениях, мог не просто понять, но непосредственно почувствовать и пережить изображённую реальность. В этом заключён механизм передачи от человека, от поколения к поколению опыта чувств и опыта внимание мира.</w:t>
      </w:r>
    </w:p>
    <w:p w:rsidR="00C536CB" w:rsidRPr="0004481E" w:rsidRDefault="00C536CB" w:rsidP="00C536CB">
      <w:r w:rsidRPr="0004481E">
        <w:t xml:space="preserve">        </w:t>
      </w:r>
      <w:proofErr w:type="gramStart"/>
      <w:r w:rsidRPr="0004481E">
        <w:t>При</w:t>
      </w:r>
      <w:proofErr w:type="gramEnd"/>
      <w:r w:rsidRPr="0004481E">
        <w:t xml:space="preserve"> изучение языка изобразительного искусства мы неизбежно сталкиваемся с его изменчивостью. Он меняется в зависимости от задач, которые ставит перед собой художник и его время, его окружение, его народ. Изменчивость языка искусств, т.е. правил изображения, - часть общего процесса развития человеческой культуры. Эти изменения естественны и необходимы они определяются изменениями, которые происходят в жизни общества. Правила изображения не были установлены когда – либо и кем – либо раз и навсегда и не были результатом прямолинейного развития: правила рождались как средства выражения определённого содержания, определённой системы ценностей, как выражение духовной жизни общества. Искусство современного мира особенно сложно потому, что оно включает в себя одновременно множество языков современной культуры и ориентироваться в его многоголосии без понимания исторических культурных контекстов невозможно.</w:t>
      </w:r>
    </w:p>
    <w:p w:rsidR="00C536CB" w:rsidRPr="0004481E" w:rsidRDefault="00C536CB" w:rsidP="00C536CB">
      <w:r w:rsidRPr="0004481E">
        <w:t xml:space="preserve">      Восприятия произведений искусства происходит на многих уровнях. Этому необходимо учиться, причём обязательно и через собственное практическое художественное творчество. Восприятие произведения не может быть задано: это индивидуальная творческая деятельность, труд души, доступный для человека, обладающего определённой культурой, определённым развитием личностных качеств и характером мышления. И тогда этот труд стоит самого человека, развивает его самосознание, его взаимоотношение с другими людьми.</w:t>
      </w:r>
    </w:p>
    <w:p w:rsidR="00D816FB" w:rsidRPr="0004481E" w:rsidRDefault="00C536CB" w:rsidP="00D816FB">
      <w:pPr>
        <w:spacing w:before="100" w:beforeAutospacing="1" w:after="100" w:afterAutospacing="1"/>
        <w:ind w:firstLine="705"/>
        <w:jc w:val="both"/>
      </w:pPr>
      <w:r w:rsidRPr="0004481E">
        <w:t xml:space="preserve">       В основу тематического деления учебного года положен жанровый принцип. Каждый жанр рассматривается в его историческом развитии. Это позволяет видеть изменение картины мира и образа человека, поставить в центр духовные проблемы, подчиняя им изменения в способах изображения. При этом выдерживается принцип восприятия и созидания. И последовательно обретаются навыки и практический опыт использования рисунка, цвета, формы, пространства согласно специфике образного строя конкретного вида и жанра изобразительного искусства. Большое значение придаётся освоению начальных основ грамоты изображения.</w:t>
      </w:r>
      <w:r w:rsidR="00D816FB" w:rsidRPr="00D816FB">
        <w:t xml:space="preserve"> </w:t>
      </w:r>
      <w:proofErr w:type="gramStart"/>
      <w:r w:rsidR="00D816FB">
        <w:t>-</w:t>
      </w:r>
      <w:r w:rsidR="00D816FB" w:rsidRPr="0004481E">
        <w:rPr>
          <w:b/>
          <w:bCs/>
        </w:rPr>
        <w:t>р</w:t>
      </w:r>
      <w:proofErr w:type="gramEnd"/>
      <w:r w:rsidR="00D816FB" w:rsidRPr="0004481E">
        <w:rPr>
          <w:b/>
          <w:bCs/>
        </w:rPr>
        <w:t>азвитие</w:t>
      </w:r>
      <w:r w:rsidR="00D816FB" w:rsidRPr="0004481E">
        <w:t xml:space="preserve"> художественно-творческих способностей учащихся, образного и ассоциативного мышления, фантазии, зрительно-образной памяти, эмоционально-эстетического восприятия действительности; </w:t>
      </w:r>
    </w:p>
    <w:p w:rsidR="00D816FB" w:rsidRPr="0004481E" w:rsidRDefault="00D816FB" w:rsidP="00D816FB">
      <w:pPr>
        <w:spacing w:before="100" w:beforeAutospacing="1" w:after="100" w:afterAutospacing="1"/>
        <w:ind w:firstLine="705"/>
        <w:jc w:val="both"/>
      </w:pPr>
      <w:r>
        <w:t>-</w:t>
      </w:r>
      <w:r w:rsidRPr="0004481E">
        <w:rPr>
          <w:b/>
          <w:bCs/>
        </w:rPr>
        <w:t>воспитание</w:t>
      </w:r>
      <w:r w:rsidRPr="0004481E">
        <w:t xml:space="preserve"> культуры восприятия произведений изобразит</w:t>
      </w:r>
      <w:r>
        <w:t>ельного</w:t>
      </w:r>
      <w:r w:rsidRPr="0004481E">
        <w:t xml:space="preserve"> и</w:t>
      </w:r>
      <w:r>
        <w:t xml:space="preserve">скусства, </w:t>
      </w:r>
    </w:p>
    <w:p w:rsidR="00D816FB" w:rsidRPr="0004481E" w:rsidRDefault="00D816FB" w:rsidP="00D816FB">
      <w:pPr>
        <w:spacing w:before="100" w:beforeAutospacing="1" w:after="100" w:afterAutospacing="1"/>
        <w:ind w:firstLine="705"/>
        <w:jc w:val="both"/>
      </w:pPr>
      <w:r>
        <w:t>-</w:t>
      </w:r>
      <w:r w:rsidRPr="0004481E">
        <w:rPr>
          <w:b/>
          <w:bCs/>
        </w:rPr>
        <w:t>освоение знаний</w:t>
      </w:r>
      <w:r w:rsidRPr="0004481E">
        <w:t xml:space="preserve"> об изобразительном искусстве как способе эмоционально-практического освоения окружающего мира; о выразительных средствах и социальны</w:t>
      </w:r>
      <w:r>
        <w:t>х функциях живописи, графики, скульптуры</w:t>
      </w:r>
      <w:r w:rsidRPr="0004481E">
        <w:t>; знакомство с образным языком изобразительных (пластических) искусств на основе творческого опыта;</w:t>
      </w:r>
    </w:p>
    <w:p w:rsidR="00D816FB" w:rsidRPr="0004481E" w:rsidRDefault="00D816FB" w:rsidP="00D816FB">
      <w:pPr>
        <w:spacing w:before="100" w:beforeAutospacing="1" w:after="100" w:afterAutospacing="1"/>
        <w:ind w:firstLine="705"/>
        <w:jc w:val="both"/>
      </w:pPr>
      <w:r>
        <w:t>-</w:t>
      </w:r>
      <w:r w:rsidRPr="0004481E">
        <w:rPr>
          <w:b/>
          <w:bCs/>
        </w:rPr>
        <w:t>овладение умениями и навыками</w:t>
      </w:r>
      <w:r w:rsidRPr="0004481E">
        <w:t xml:space="preserve"> художественной деятельности, разнообразными формами изображения на плоскости и в объеме (с натуры, по памяти, представлению, воображению); </w:t>
      </w:r>
    </w:p>
    <w:p w:rsidR="00D816FB" w:rsidRPr="0004481E" w:rsidRDefault="00D816FB" w:rsidP="00D816FB">
      <w:r>
        <w:lastRenderedPageBreak/>
        <w:t>-</w:t>
      </w:r>
      <w:r w:rsidRPr="0004481E">
        <w:rPr>
          <w:b/>
          <w:bCs/>
        </w:rPr>
        <w:t xml:space="preserve">формирование </w:t>
      </w:r>
      <w:r w:rsidRPr="0004481E">
        <w:t>устойчивого интереса к изобразительному искусству, способности воспринимать его исторические и национальные особенности.</w:t>
      </w:r>
    </w:p>
    <w:p w:rsidR="00D816FB" w:rsidRDefault="00D816FB" w:rsidP="00D816FB">
      <w:pPr>
        <w:spacing w:before="100" w:beforeAutospacing="1" w:after="100" w:afterAutospacing="1" w:line="259" w:lineRule="auto"/>
        <w:ind w:firstLine="705"/>
      </w:pPr>
      <w:proofErr w:type="spellStart"/>
      <w:r w:rsidRPr="0004481E">
        <w:rPr>
          <w:b/>
          <w:bCs/>
        </w:rPr>
        <w:t>Общеучебные</w:t>
      </w:r>
      <w:proofErr w:type="spellEnd"/>
      <w:r w:rsidRPr="0004481E">
        <w:rPr>
          <w:b/>
          <w:bCs/>
        </w:rPr>
        <w:t xml:space="preserve"> умения, навыки и способы деятельности.</w:t>
      </w:r>
    </w:p>
    <w:p w:rsidR="00D816FB" w:rsidRDefault="00D816FB" w:rsidP="00D816FB">
      <w:pPr>
        <w:spacing w:before="100" w:beforeAutospacing="1" w:after="100" w:afterAutospacing="1" w:line="259" w:lineRule="auto"/>
        <w:ind w:firstLine="705"/>
      </w:pPr>
      <w:r>
        <w:t>П</w:t>
      </w:r>
      <w:r w:rsidRPr="0004481E">
        <w:t>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приоритетами для учебного предмета «Изобразительное искусство» на этапе основного общего образования являются:</w:t>
      </w:r>
    </w:p>
    <w:p w:rsidR="00D816FB" w:rsidRDefault="00D816FB" w:rsidP="00D816FB">
      <w:pPr>
        <w:spacing w:before="100" w:beforeAutospacing="1" w:after="100" w:afterAutospacing="1" w:line="259" w:lineRule="auto"/>
        <w:ind w:firstLine="705"/>
      </w:pPr>
      <w:r w:rsidRPr="0004481E">
        <w:rPr>
          <w:b/>
          <w:bCs/>
          <w:i/>
          <w:iCs/>
        </w:rPr>
        <w:t>познавательная деятельность</w:t>
      </w:r>
      <w:r w:rsidRPr="0004481E">
        <w:t xml:space="preserve">– </w:t>
      </w:r>
      <w:proofErr w:type="gramStart"/>
      <w:r w:rsidRPr="0004481E">
        <w:t>ис</w:t>
      </w:r>
      <w:proofErr w:type="gramEnd"/>
      <w:r w:rsidRPr="0004481E">
        <w:t xml:space="preserve">пользование для познания окружающего мира различных методов (наблюдения, моделирования и др.); определение структуры объекта познания, поиск и выделение значимых функциональных связей и отношений между частями целого; умение разделять процессы на этапы; выделение характерных причинно-следственных связей; сравнение, сопоставление, классификация по одному или нескольким предложенным основаниям; творческое решение учебных и практических задач: умение искать оригинальное решение; самостоятельное выполнение различных художественно-творческих работ, участие в проектной деятельности; </w:t>
      </w:r>
    </w:p>
    <w:p w:rsidR="00D816FB" w:rsidRDefault="00D816FB" w:rsidP="00D816FB">
      <w:pPr>
        <w:spacing w:before="100" w:beforeAutospacing="1" w:after="100" w:afterAutospacing="1" w:line="259" w:lineRule="auto"/>
        <w:ind w:firstLine="705"/>
      </w:pPr>
      <w:r w:rsidRPr="0004481E">
        <w:rPr>
          <w:b/>
          <w:bCs/>
          <w:i/>
          <w:iCs/>
        </w:rPr>
        <w:t>информационно-коммуникативная деятельность</w:t>
      </w:r>
      <w:r w:rsidRPr="0004481E">
        <w:t>: адекватное восприятие художественных произведений и способность передавать его содержание в соответствии с целью учебного задания; умение вступать в общение с произведением искусства и друг с другом по поводу искусства, участвовать в диалоге; выбор и использование адекватных выразительных средств языка и знаковых систем; использование различных источников информации;</w:t>
      </w:r>
    </w:p>
    <w:p w:rsidR="00D816FB" w:rsidRPr="0004481E" w:rsidRDefault="00D816FB" w:rsidP="00D816FB">
      <w:pPr>
        <w:spacing w:before="100" w:beforeAutospacing="1" w:after="100" w:afterAutospacing="1" w:line="259" w:lineRule="auto"/>
        <w:ind w:firstLine="705"/>
      </w:pPr>
      <w:r w:rsidRPr="0004481E">
        <w:rPr>
          <w:b/>
          <w:bCs/>
          <w:i/>
          <w:iCs/>
        </w:rPr>
        <w:t>рефлексивная деятельность</w:t>
      </w:r>
      <w:r w:rsidRPr="0004481E">
        <w:t xml:space="preserve">: оценивание своих учебных достижений и эмоционального состояния; осознанное определение сферы своих интересов и возможностей; владение умениями совместной деятельности и оценивание своей деятельности с точки зрения эстетических ценностей. </w:t>
      </w:r>
    </w:p>
    <w:p w:rsidR="00D816FB" w:rsidRPr="0004481E" w:rsidRDefault="00D816FB" w:rsidP="00D816FB">
      <w:pPr>
        <w:spacing w:before="100" w:beforeAutospacing="1" w:after="100" w:afterAutospacing="1" w:line="264" w:lineRule="auto"/>
        <w:ind w:firstLine="705"/>
        <w:jc w:val="both"/>
      </w:pPr>
      <w:r w:rsidRPr="0004481E">
        <w:t xml:space="preserve">Занятия искусством способствуют развитию ассоциативности и образности мышления, умению использовать язык различных видов искусства, при восприятии художественных произведений и в самостоятельной творческой деятельности; самоопределению в видах и формах художественного творчества, воспитывают «родственное внимание» к миру, чувство сопереживания к другому человеку. </w:t>
      </w:r>
    </w:p>
    <w:p w:rsidR="00D816FB" w:rsidRPr="0004481E" w:rsidRDefault="00D816FB" w:rsidP="00D816FB">
      <w:pPr>
        <w:jc w:val="center"/>
        <w:rPr>
          <w:b/>
        </w:rPr>
      </w:pPr>
      <w:r w:rsidRPr="0004481E">
        <w:rPr>
          <w:b/>
        </w:rPr>
        <w:t>Характеристика видов контроля качества знаний по изобразительному искусству.</w:t>
      </w:r>
    </w:p>
    <w:p w:rsidR="00D816FB" w:rsidRPr="0004481E" w:rsidRDefault="00D816FB" w:rsidP="00D816FB">
      <w:r w:rsidRPr="0004481E">
        <w:t xml:space="preserve">      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D816FB" w:rsidRPr="0004481E" w:rsidRDefault="00D816FB" w:rsidP="00D816FB">
      <w:r>
        <w:t xml:space="preserve">         1.Предварительный</w:t>
      </w:r>
      <w:r w:rsidRPr="0004481E">
        <w:t xml:space="preserve"> контроль в начале года. Он определяет исходный уровень </w:t>
      </w:r>
      <w:proofErr w:type="spellStart"/>
      <w:r w:rsidRPr="0004481E">
        <w:t>обученности</w:t>
      </w:r>
      <w:proofErr w:type="spellEnd"/>
      <w:r w:rsidRPr="0004481E">
        <w:t>. Практическая работа или тест.</w:t>
      </w:r>
    </w:p>
    <w:p w:rsidR="00D816FB" w:rsidRPr="0004481E" w:rsidRDefault="00D816FB" w:rsidP="00D816FB">
      <w:r w:rsidRPr="0004481E">
        <w:t xml:space="preserve">          2.Текущий контроль 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816FB" w:rsidRPr="0004481E" w:rsidRDefault="00D816FB" w:rsidP="00D816FB">
      <w:r>
        <w:lastRenderedPageBreak/>
        <w:t xml:space="preserve">          3.Оперативный</w:t>
      </w:r>
      <w:r w:rsidRPr="0004481E">
        <w:t xml:space="preserve"> контроль выполняет этапное подведение итогов за четверть после прохождения тем четвертей в форме выставки или теста.      4.Заключительный контроль. Методы диагностики - конкурс рисунков, итоговая выставка рисунков, проект, викторина, тест.</w:t>
      </w:r>
    </w:p>
    <w:p w:rsidR="00D816FB" w:rsidRPr="0004481E" w:rsidRDefault="00D816FB" w:rsidP="00D816FB"/>
    <w:p w:rsidR="00D816FB" w:rsidRPr="00C536CB" w:rsidRDefault="00D816FB" w:rsidP="00D816FB">
      <w:pPr>
        <w:tabs>
          <w:tab w:val="left" w:pos="5780"/>
        </w:tabs>
        <w:jc w:val="center"/>
        <w:rPr>
          <w:b/>
        </w:rPr>
      </w:pPr>
    </w:p>
    <w:p w:rsidR="00CE61C2" w:rsidRPr="000514FF" w:rsidRDefault="000514FF" w:rsidP="00CE61C2">
      <w:pPr>
        <w:rPr>
          <w:b/>
        </w:rPr>
      </w:pPr>
      <w:r>
        <w:rPr>
          <w:u w:val="single"/>
        </w:rPr>
        <w:t xml:space="preserve">                          </w:t>
      </w:r>
      <w:r w:rsidR="005177D8">
        <w:rPr>
          <w:b/>
          <w:sz w:val="28"/>
          <w:szCs w:val="28"/>
        </w:rPr>
        <w:t xml:space="preserve">  УЧЕБНО – ТЕМАТИЧЕСКОЕ ПЛАНИРОВАНИЕ</w:t>
      </w:r>
    </w:p>
    <w:p w:rsidR="00CE61C2" w:rsidRDefault="00CE61C2" w:rsidP="00C536CB">
      <w:pPr>
        <w:rPr>
          <w:b/>
        </w:rPr>
      </w:pPr>
    </w:p>
    <w:tbl>
      <w:tblPr>
        <w:tblStyle w:val="a4"/>
        <w:tblW w:w="0" w:type="auto"/>
        <w:tblLook w:val="04A0"/>
      </w:tblPr>
      <w:tblGrid>
        <w:gridCol w:w="534"/>
        <w:gridCol w:w="4250"/>
        <w:gridCol w:w="709"/>
        <w:gridCol w:w="709"/>
        <w:gridCol w:w="567"/>
        <w:gridCol w:w="708"/>
        <w:gridCol w:w="711"/>
        <w:gridCol w:w="669"/>
        <w:gridCol w:w="714"/>
      </w:tblGrid>
      <w:tr w:rsidR="00CE61C2" w:rsidTr="000D5B59">
        <w:trPr>
          <w:trHeight w:val="300"/>
        </w:trPr>
        <w:tc>
          <w:tcPr>
            <w:tcW w:w="534" w:type="dxa"/>
            <w:vMerge w:val="restart"/>
          </w:tcPr>
          <w:p w:rsidR="00CE61C2" w:rsidRDefault="00CE61C2" w:rsidP="000D5B59">
            <w:r>
              <w:t>№</w:t>
            </w:r>
          </w:p>
          <w:p w:rsidR="00CE61C2" w:rsidRDefault="00CE61C2" w:rsidP="000D5B59">
            <w:proofErr w:type="spellStart"/>
            <w:r>
              <w:t>п\</w:t>
            </w:r>
            <w:proofErr w:type="gramStart"/>
            <w:r>
              <w:t>п</w:t>
            </w:r>
            <w:proofErr w:type="spellEnd"/>
            <w:proofErr w:type="gramEnd"/>
          </w:p>
        </w:tc>
        <w:tc>
          <w:tcPr>
            <w:tcW w:w="4252" w:type="dxa"/>
            <w:vMerge w:val="restart"/>
          </w:tcPr>
          <w:p w:rsidR="00CE61C2" w:rsidRDefault="00CE61C2" w:rsidP="000D5B59">
            <w:r>
              <w:t>Наименование разделов и тем</w:t>
            </w:r>
          </w:p>
        </w:tc>
        <w:tc>
          <w:tcPr>
            <w:tcW w:w="709" w:type="dxa"/>
            <w:vMerge w:val="restart"/>
          </w:tcPr>
          <w:p w:rsidR="00CE61C2" w:rsidRDefault="00CE61C2" w:rsidP="000D5B59">
            <w:r>
              <w:t>Кол.</w:t>
            </w:r>
          </w:p>
          <w:p w:rsidR="00CE61C2" w:rsidRDefault="00CE61C2" w:rsidP="000D5B59">
            <w:r>
              <w:t>час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</w:tcPr>
          <w:p w:rsidR="00CE61C2" w:rsidRDefault="00CE61C2" w:rsidP="000D5B59">
            <w:r>
              <w:t>Из них</w:t>
            </w:r>
          </w:p>
        </w:tc>
        <w:tc>
          <w:tcPr>
            <w:tcW w:w="709" w:type="dxa"/>
            <w:vMerge w:val="restart"/>
          </w:tcPr>
          <w:p w:rsidR="00CE61C2" w:rsidRDefault="00CE61C2" w:rsidP="000D5B59">
            <w:r>
              <w:t>Дата</w:t>
            </w:r>
          </w:p>
          <w:p w:rsidR="00CE61C2" w:rsidRDefault="00CE61C2" w:rsidP="000D5B59">
            <w:r>
              <w:t>план</w:t>
            </w:r>
          </w:p>
        </w:tc>
        <w:tc>
          <w:tcPr>
            <w:tcW w:w="669" w:type="dxa"/>
            <w:vMerge w:val="restart"/>
          </w:tcPr>
          <w:p w:rsidR="00CE61C2" w:rsidRDefault="00CE61C2" w:rsidP="000D5B59">
            <w:r>
              <w:t>Дата</w:t>
            </w:r>
          </w:p>
          <w:p w:rsidR="00CE61C2" w:rsidRDefault="00CE61C2" w:rsidP="000D5B59">
            <w:r>
              <w:t>факт</w:t>
            </w:r>
          </w:p>
        </w:tc>
        <w:tc>
          <w:tcPr>
            <w:tcW w:w="714" w:type="dxa"/>
            <w:vMerge w:val="restart"/>
          </w:tcPr>
          <w:p w:rsidR="00CE61C2" w:rsidRDefault="00CE61C2" w:rsidP="000D5B59">
            <w:r>
              <w:t>прим</w:t>
            </w:r>
          </w:p>
        </w:tc>
      </w:tr>
      <w:tr w:rsidR="00CE61C2" w:rsidTr="000D5B59">
        <w:trPr>
          <w:trHeight w:val="225"/>
        </w:trPr>
        <w:tc>
          <w:tcPr>
            <w:tcW w:w="534" w:type="dxa"/>
            <w:vMerge/>
          </w:tcPr>
          <w:p w:rsidR="00CE61C2" w:rsidRDefault="00CE61C2" w:rsidP="000D5B59"/>
        </w:tc>
        <w:tc>
          <w:tcPr>
            <w:tcW w:w="4252" w:type="dxa"/>
            <w:vMerge/>
          </w:tcPr>
          <w:p w:rsidR="00CE61C2" w:rsidRDefault="00CE61C2" w:rsidP="000D5B59"/>
        </w:tc>
        <w:tc>
          <w:tcPr>
            <w:tcW w:w="709" w:type="dxa"/>
            <w:vMerge/>
          </w:tcPr>
          <w:p w:rsidR="00CE61C2" w:rsidRDefault="00CE61C2" w:rsidP="000D5B59"/>
        </w:tc>
        <w:tc>
          <w:tcPr>
            <w:tcW w:w="709" w:type="dxa"/>
            <w:tcBorders>
              <w:top w:val="single" w:sz="4" w:space="0" w:color="auto"/>
            </w:tcBorders>
          </w:tcPr>
          <w:p w:rsidR="00CE61C2" w:rsidRDefault="00CE61C2" w:rsidP="000D5B59">
            <w:r>
              <w:t>урок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CE61C2" w:rsidRDefault="00CE61C2" w:rsidP="000D5B59">
            <w:proofErr w:type="spellStart"/>
            <w:r>
              <w:t>с\</w:t>
            </w:r>
            <w:proofErr w:type="gramStart"/>
            <w:r>
              <w:t>р</w:t>
            </w:r>
            <w:proofErr w:type="spellEnd"/>
            <w:proofErr w:type="gramEnd"/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CE61C2" w:rsidRDefault="00CE61C2" w:rsidP="000D5B59">
            <w:r>
              <w:t>тест</w:t>
            </w:r>
          </w:p>
        </w:tc>
        <w:tc>
          <w:tcPr>
            <w:tcW w:w="709" w:type="dxa"/>
            <w:vMerge/>
          </w:tcPr>
          <w:p w:rsidR="00CE61C2" w:rsidRDefault="00CE61C2" w:rsidP="000D5B59"/>
        </w:tc>
        <w:tc>
          <w:tcPr>
            <w:tcW w:w="669" w:type="dxa"/>
            <w:vMerge/>
          </w:tcPr>
          <w:p w:rsidR="00CE61C2" w:rsidRDefault="00CE61C2" w:rsidP="000D5B59"/>
        </w:tc>
        <w:tc>
          <w:tcPr>
            <w:tcW w:w="714" w:type="dxa"/>
            <w:vMerge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/>
        </w:tc>
        <w:tc>
          <w:tcPr>
            <w:tcW w:w="4252" w:type="dxa"/>
          </w:tcPr>
          <w:p w:rsidR="00CE61C2" w:rsidRDefault="00CE61C2" w:rsidP="000D5B59">
            <w:r>
              <w:t xml:space="preserve">    </w:t>
            </w:r>
            <w:proofErr w:type="gramStart"/>
            <w:r>
              <w:t>ИЗО</w:t>
            </w:r>
            <w:proofErr w:type="gramEnd"/>
            <w:r>
              <w:t xml:space="preserve"> и </w:t>
            </w:r>
            <w:proofErr w:type="gramStart"/>
            <w:r>
              <w:t>мир</w:t>
            </w:r>
            <w:proofErr w:type="gramEnd"/>
            <w:r>
              <w:t xml:space="preserve"> интересов человека</w:t>
            </w:r>
          </w:p>
          <w:p w:rsidR="00CE61C2" w:rsidRDefault="00CE61C2" w:rsidP="000D5B59"/>
        </w:tc>
        <w:tc>
          <w:tcPr>
            <w:tcW w:w="709" w:type="dxa"/>
          </w:tcPr>
          <w:p w:rsidR="00CE61C2" w:rsidRDefault="00CE61C2" w:rsidP="000D5B59">
            <w:r>
              <w:t>35</w:t>
            </w:r>
          </w:p>
        </w:tc>
        <w:tc>
          <w:tcPr>
            <w:tcW w:w="709" w:type="dxa"/>
          </w:tcPr>
          <w:p w:rsidR="00CE61C2" w:rsidRDefault="00CE61C2" w:rsidP="000D5B59"/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E61C2" w:rsidP="000D5B59"/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</w:t>
            </w:r>
          </w:p>
        </w:tc>
        <w:tc>
          <w:tcPr>
            <w:tcW w:w="4252" w:type="dxa"/>
          </w:tcPr>
          <w:p w:rsidR="00CE61C2" w:rsidRDefault="00CE61C2" w:rsidP="000D5B59">
            <w:r>
              <w:t>Виды изобразительного искусства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7.09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</w:t>
            </w:r>
          </w:p>
        </w:tc>
        <w:tc>
          <w:tcPr>
            <w:tcW w:w="4252" w:type="dxa"/>
          </w:tcPr>
          <w:p w:rsidR="00CE61C2" w:rsidRDefault="00CE61C2" w:rsidP="000D5B59">
            <w:r>
              <w:t>Отношение человека к природе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14.09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3</w:t>
            </w:r>
          </w:p>
        </w:tc>
        <w:tc>
          <w:tcPr>
            <w:tcW w:w="4252" w:type="dxa"/>
          </w:tcPr>
          <w:p w:rsidR="00CE61C2" w:rsidRDefault="00CE61C2" w:rsidP="000D5B59">
            <w:r>
              <w:t>Отношение человека к природе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21.09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4</w:t>
            </w:r>
          </w:p>
        </w:tc>
        <w:tc>
          <w:tcPr>
            <w:tcW w:w="4252" w:type="dxa"/>
          </w:tcPr>
          <w:p w:rsidR="00CE61C2" w:rsidRDefault="00CE61C2" w:rsidP="000D5B59">
            <w:r>
              <w:t>Разные люди – разные культуры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28.09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5</w:t>
            </w:r>
          </w:p>
        </w:tc>
        <w:tc>
          <w:tcPr>
            <w:tcW w:w="4252" w:type="dxa"/>
          </w:tcPr>
          <w:p w:rsidR="00CE61C2" w:rsidRDefault="00CE61C2" w:rsidP="000D5B59">
            <w:r>
              <w:t>Разные люди – разные культуры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5.10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6</w:t>
            </w:r>
          </w:p>
        </w:tc>
        <w:tc>
          <w:tcPr>
            <w:tcW w:w="4252" w:type="dxa"/>
          </w:tcPr>
          <w:p w:rsidR="00CE61C2" w:rsidRDefault="00CE61C2" w:rsidP="000D5B59">
            <w:r>
              <w:t>Мудрость народа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12.10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7</w:t>
            </w:r>
          </w:p>
        </w:tc>
        <w:tc>
          <w:tcPr>
            <w:tcW w:w="4252" w:type="dxa"/>
          </w:tcPr>
          <w:p w:rsidR="00CE61C2" w:rsidRDefault="00CE61C2" w:rsidP="000D5B59">
            <w:r>
              <w:t>Идеал в жизни и в искусстве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19.10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8</w:t>
            </w:r>
          </w:p>
        </w:tc>
        <w:tc>
          <w:tcPr>
            <w:tcW w:w="4252" w:type="dxa"/>
          </w:tcPr>
          <w:p w:rsidR="00CE61C2" w:rsidRDefault="00CE61C2" w:rsidP="000D5B59">
            <w:r>
              <w:t>Жилище человека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26.10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9</w:t>
            </w:r>
          </w:p>
        </w:tc>
        <w:tc>
          <w:tcPr>
            <w:tcW w:w="4252" w:type="dxa"/>
          </w:tcPr>
          <w:p w:rsidR="00CE61C2" w:rsidRDefault="00CE61C2" w:rsidP="000D5B59">
            <w:r>
              <w:t>Мой идеал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9.11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10</w:t>
            </w:r>
          </w:p>
        </w:tc>
        <w:tc>
          <w:tcPr>
            <w:tcW w:w="4252" w:type="dxa"/>
          </w:tcPr>
          <w:p w:rsidR="00CE61C2" w:rsidRDefault="00CE61C2" w:rsidP="000D5B59">
            <w:r>
              <w:t>Художественная мастерская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16.11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11</w:t>
            </w:r>
          </w:p>
        </w:tc>
        <w:tc>
          <w:tcPr>
            <w:tcW w:w="4252" w:type="dxa"/>
          </w:tcPr>
          <w:p w:rsidR="00CE61C2" w:rsidRDefault="00CE61C2" w:rsidP="000D5B59">
            <w:r>
              <w:t>Человек - художник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23.11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12</w:t>
            </w:r>
          </w:p>
        </w:tc>
        <w:tc>
          <w:tcPr>
            <w:tcW w:w="4252" w:type="dxa"/>
          </w:tcPr>
          <w:p w:rsidR="00CE61C2" w:rsidRDefault="00CE61C2" w:rsidP="000D5B59">
            <w:r>
              <w:t>Природа и изделие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FE4722" w:rsidP="000D5B59">
            <w:r>
              <w:t>30.11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13</w:t>
            </w:r>
          </w:p>
        </w:tc>
        <w:tc>
          <w:tcPr>
            <w:tcW w:w="4252" w:type="dxa"/>
          </w:tcPr>
          <w:p w:rsidR="00CE61C2" w:rsidRDefault="00CE61C2" w:rsidP="000D5B59">
            <w:r>
              <w:t>Художественное изделие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7.12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14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Гармония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14.12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15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Симметрия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21.12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16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Орнамент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28.12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17</w:t>
            </w:r>
          </w:p>
        </w:tc>
        <w:tc>
          <w:tcPr>
            <w:tcW w:w="4252" w:type="dxa"/>
          </w:tcPr>
          <w:p w:rsidR="00CE61C2" w:rsidRDefault="00CE61C2" w:rsidP="000D5B59">
            <w:r>
              <w:t>Орнамент. Природные мотивы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11.01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18</w:t>
            </w:r>
          </w:p>
        </w:tc>
        <w:tc>
          <w:tcPr>
            <w:tcW w:w="4252" w:type="dxa"/>
          </w:tcPr>
          <w:p w:rsidR="00CE61C2" w:rsidRDefault="00CE61C2" w:rsidP="000D5B59">
            <w:r>
              <w:t>Плоскость и объем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18.01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19</w:t>
            </w:r>
          </w:p>
        </w:tc>
        <w:tc>
          <w:tcPr>
            <w:tcW w:w="4252" w:type="dxa"/>
          </w:tcPr>
          <w:p w:rsidR="00CE61C2" w:rsidRDefault="00CE61C2" w:rsidP="000D5B59">
            <w:r>
              <w:t>Художественная мастерская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25.01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20</w:t>
            </w:r>
          </w:p>
        </w:tc>
        <w:tc>
          <w:tcPr>
            <w:tcW w:w="4252" w:type="dxa"/>
          </w:tcPr>
          <w:p w:rsidR="00CE61C2" w:rsidRDefault="00CE61C2" w:rsidP="000D5B59">
            <w:r>
              <w:t>Часть и целое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1.02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21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Мозаика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8.02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22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Сюжет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15.02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23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Сказка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22.02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24</w:t>
            </w:r>
          </w:p>
        </w:tc>
        <w:tc>
          <w:tcPr>
            <w:tcW w:w="4252" w:type="dxa"/>
          </w:tcPr>
          <w:p w:rsidR="00CE61C2" w:rsidRDefault="00CE61C2" w:rsidP="000D5B59">
            <w:r>
              <w:t>Человек изобразил мир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29.02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25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Живопись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7.03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26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Скульптура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14.03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27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Музыка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21.03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28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Театр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4.04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29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Маска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11.04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30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Занавес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18.04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31</w:t>
            </w:r>
          </w:p>
        </w:tc>
        <w:tc>
          <w:tcPr>
            <w:tcW w:w="4252" w:type="dxa"/>
          </w:tcPr>
          <w:p w:rsidR="00CE61C2" w:rsidRDefault="00CE61C2" w:rsidP="000D5B59">
            <w:r>
              <w:t xml:space="preserve">Костюм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25.04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>
            <w:r>
              <w:t>32</w:t>
            </w:r>
          </w:p>
        </w:tc>
        <w:tc>
          <w:tcPr>
            <w:tcW w:w="4252" w:type="dxa"/>
          </w:tcPr>
          <w:p w:rsidR="00CE61C2" w:rsidRDefault="00CE61C2" w:rsidP="000D5B59">
            <w:r>
              <w:t>Времена года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1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0349C" w:rsidP="000D5B59">
            <w:r>
              <w:t>2.05</w:t>
            </w:r>
          </w:p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/>
        </w:tc>
        <w:tc>
          <w:tcPr>
            <w:tcW w:w="4252" w:type="dxa"/>
          </w:tcPr>
          <w:p w:rsidR="00CE61C2" w:rsidRDefault="00E33EB0" w:rsidP="000D5B59">
            <w:r>
              <w:t xml:space="preserve">Резерв 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</w:t>
            </w:r>
            <w:r w:rsidR="00E33EB0">
              <w:t>3</w:t>
            </w:r>
          </w:p>
        </w:tc>
        <w:tc>
          <w:tcPr>
            <w:tcW w:w="709" w:type="dxa"/>
          </w:tcPr>
          <w:p w:rsidR="00CE61C2" w:rsidRDefault="00CE61C2" w:rsidP="000D5B59">
            <w:r>
              <w:t xml:space="preserve">   </w:t>
            </w:r>
          </w:p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E61C2" w:rsidP="000D5B59"/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  <w:tr w:rsidR="00CE61C2" w:rsidTr="000D5B59">
        <w:tc>
          <w:tcPr>
            <w:tcW w:w="534" w:type="dxa"/>
          </w:tcPr>
          <w:p w:rsidR="00CE61C2" w:rsidRDefault="00CE61C2" w:rsidP="000D5B59"/>
        </w:tc>
        <w:tc>
          <w:tcPr>
            <w:tcW w:w="4252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E61C2" w:rsidP="000D5B59">
            <w:r>
              <w:t xml:space="preserve">   </w:t>
            </w:r>
          </w:p>
        </w:tc>
        <w:tc>
          <w:tcPr>
            <w:tcW w:w="709" w:type="dxa"/>
          </w:tcPr>
          <w:p w:rsidR="00CE61C2" w:rsidRDefault="00E33EB0" w:rsidP="000D5B59">
            <w:r>
              <w:t xml:space="preserve">   </w:t>
            </w:r>
          </w:p>
          <w:p w:rsidR="00CE61C2" w:rsidRDefault="00CE61C2" w:rsidP="000D5B59"/>
          <w:p w:rsidR="00CE61C2" w:rsidRDefault="00CE61C2" w:rsidP="000D5B59"/>
          <w:p w:rsidR="00CE61C2" w:rsidRDefault="00CE61C2" w:rsidP="000D5B59"/>
        </w:tc>
        <w:tc>
          <w:tcPr>
            <w:tcW w:w="567" w:type="dxa"/>
          </w:tcPr>
          <w:p w:rsidR="00CE61C2" w:rsidRDefault="00CE61C2" w:rsidP="000D5B59"/>
        </w:tc>
        <w:tc>
          <w:tcPr>
            <w:tcW w:w="708" w:type="dxa"/>
          </w:tcPr>
          <w:p w:rsidR="00CE61C2" w:rsidRDefault="00CE61C2" w:rsidP="000D5B59"/>
        </w:tc>
        <w:tc>
          <w:tcPr>
            <w:tcW w:w="709" w:type="dxa"/>
          </w:tcPr>
          <w:p w:rsidR="00CE61C2" w:rsidRDefault="00CE61C2" w:rsidP="000D5B59"/>
        </w:tc>
        <w:tc>
          <w:tcPr>
            <w:tcW w:w="669" w:type="dxa"/>
          </w:tcPr>
          <w:p w:rsidR="00CE61C2" w:rsidRDefault="00CE61C2" w:rsidP="000D5B59"/>
        </w:tc>
        <w:tc>
          <w:tcPr>
            <w:tcW w:w="714" w:type="dxa"/>
          </w:tcPr>
          <w:p w:rsidR="00CE61C2" w:rsidRDefault="00CE61C2" w:rsidP="000D5B59"/>
        </w:tc>
      </w:tr>
    </w:tbl>
    <w:p w:rsidR="00CE61C2" w:rsidRDefault="00CE61C2" w:rsidP="00C536CB">
      <w:pPr>
        <w:rPr>
          <w:b/>
        </w:rPr>
      </w:pPr>
    </w:p>
    <w:p w:rsidR="00CE61C2" w:rsidRDefault="00CE61C2" w:rsidP="00C536CB">
      <w:pPr>
        <w:rPr>
          <w:b/>
        </w:rPr>
      </w:pPr>
    </w:p>
    <w:p w:rsidR="00BE4915" w:rsidRDefault="00BE4915" w:rsidP="00C536CB">
      <w:pPr>
        <w:rPr>
          <w:b/>
        </w:rPr>
      </w:pPr>
    </w:p>
    <w:p w:rsidR="00BE4915" w:rsidRDefault="00BE4915" w:rsidP="00C536CB">
      <w:pPr>
        <w:rPr>
          <w:b/>
        </w:rPr>
      </w:pPr>
    </w:p>
    <w:p w:rsidR="00BE4915" w:rsidRDefault="00BE4915" w:rsidP="00C536CB">
      <w:pPr>
        <w:rPr>
          <w:b/>
        </w:rPr>
      </w:pPr>
    </w:p>
    <w:p w:rsidR="00C536CB" w:rsidRDefault="002E791B" w:rsidP="00C536CB">
      <w:pPr>
        <w:rPr>
          <w:b/>
          <w:sz w:val="28"/>
          <w:szCs w:val="28"/>
        </w:rPr>
      </w:pPr>
      <w:r w:rsidRPr="00427147">
        <w:rPr>
          <w:b/>
          <w:sz w:val="28"/>
          <w:szCs w:val="28"/>
        </w:rPr>
        <w:lastRenderedPageBreak/>
        <w:t xml:space="preserve"> </w:t>
      </w:r>
      <w:r w:rsidR="00427147" w:rsidRPr="00427147">
        <w:rPr>
          <w:b/>
          <w:sz w:val="28"/>
          <w:szCs w:val="28"/>
        </w:rPr>
        <w:t xml:space="preserve">                               </w:t>
      </w:r>
      <w:r w:rsidR="005177D8">
        <w:rPr>
          <w:b/>
          <w:sz w:val="28"/>
          <w:szCs w:val="28"/>
        </w:rPr>
        <w:t xml:space="preserve">   СОДЕРЖАНИЕ ПРОГРАММЫ</w:t>
      </w:r>
    </w:p>
    <w:p w:rsidR="00D816FB" w:rsidRPr="00427147" w:rsidRDefault="00D816FB" w:rsidP="00C536CB">
      <w:pPr>
        <w:rPr>
          <w:b/>
          <w:sz w:val="28"/>
          <w:szCs w:val="28"/>
        </w:rPr>
      </w:pPr>
    </w:p>
    <w:p w:rsidR="00D816FB" w:rsidRDefault="00705761" w:rsidP="00C536CB">
      <w:pPr>
        <w:rPr>
          <w:b/>
          <w:bCs/>
        </w:rPr>
      </w:pPr>
      <w:proofErr w:type="gramStart"/>
      <w:r>
        <w:rPr>
          <w:b/>
          <w:bCs/>
        </w:rPr>
        <w:t>ИЗО</w:t>
      </w:r>
      <w:proofErr w:type="gramEnd"/>
      <w:r>
        <w:rPr>
          <w:b/>
          <w:bCs/>
        </w:rPr>
        <w:t xml:space="preserve"> и </w:t>
      </w:r>
      <w:proofErr w:type="gramStart"/>
      <w:r>
        <w:rPr>
          <w:b/>
          <w:bCs/>
        </w:rPr>
        <w:t>мир</w:t>
      </w:r>
      <w:proofErr w:type="gramEnd"/>
      <w:r>
        <w:rPr>
          <w:b/>
          <w:bCs/>
        </w:rPr>
        <w:t xml:space="preserve"> интересов человека</w:t>
      </w:r>
      <w:r w:rsidR="00C536CB" w:rsidRPr="0004481E">
        <w:rPr>
          <w:b/>
          <w:bCs/>
        </w:rPr>
        <w:t xml:space="preserve">: </w:t>
      </w:r>
      <w:r w:rsidR="00730F67">
        <w:rPr>
          <w:b/>
          <w:bCs/>
        </w:rPr>
        <w:t>35часов</w:t>
      </w:r>
    </w:p>
    <w:p w:rsidR="00D816FB" w:rsidRDefault="00D816FB" w:rsidP="00C536CB">
      <w:pPr>
        <w:rPr>
          <w:b/>
          <w:bCs/>
        </w:rPr>
      </w:pPr>
    </w:p>
    <w:p w:rsidR="00C536CB" w:rsidRDefault="00705761" w:rsidP="00C536CB">
      <w:pPr>
        <w:rPr>
          <w:bCs/>
        </w:rPr>
      </w:pPr>
      <w:r>
        <w:rPr>
          <w:bCs/>
        </w:rPr>
        <w:t>Язык изобразительного искусства. Виды изобразительного искусства и основы их образного языка. Отношение человека к природе</w:t>
      </w:r>
      <w:proofErr w:type="gramStart"/>
      <w:r>
        <w:rPr>
          <w:bCs/>
        </w:rPr>
        <w:t>.(</w:t>
      </w:r>
      <w:proofErr w:type="gramEnd"/>
      <w:r>
        <w:rPr>
          <w:bCs/>
        </w:rPr>
        <w:t>репродукции картин; И.Шишкин, К.Брюллов В.Васнецов и др.) разные люди – разные культуры</w:t>
      </w:r>
      <w:r w:rsidR="007279B5">
        <w:rPr>
          <w:bCs/>
        </w:rPr>
        <w:t>; история зарождения обычаев, традиций</w:t>
      </w:r>
      <w:r w:rsidR="00921099">
        <w:rPr>
          <w:bCs/>
        </w:rPr>
        <w:t>. Мудрость народ</w:t>
      </w:r>
      <w:proofErr w:type="gramStart"/>
      <w:r w:rsidR="00921099">
        <w:rPr>
          <w:bCs/>
        </w:rPr>
        <w:t>а(</w:t>
      </w:r>
      <w:proofErr w:type="gramEnd"/>
      <w:r w:rsidR="00921099">
        <w:rPr>
          <w:bCs/>
        </w:rPr>
        <w:t>загадки, пословицы). Идеал в жизни и в искусстве. Человек</w:t>
      </w:r>
      <w:proofErr w:type="gramStart"/>
      <w:r w:rsidR="00921099">
        <w:rPr>
          <w:bCs/>
        </w:rPr>
        <w:t xml:space="preserve"> .</w:t>
      </w:r>
      <w:proofErr w:type="gramEnd"/>
      <w:r w:rsidR="00921099">
        <w:rPr>
          <w:bCs/>
        </w:rPr>
        <w:t xml:space="preserve"> жилище  человека(русская красавица, воин – освободитель, русский пейзаж). Мой идеал. Художественная мастерская (особенности материала, художественные и природные материалы). Человек – художни</w:t>
      </w:r>
      <w:proofErr w:type="gramStart"/>
      <w:r w:rsidR="00921099">
        <w:rPr>
          <w:bCs/>
        </w:rPr>
        <w:t>к(</w:t>
      </w:r>
      <w:proofErr w:type="gramEnd"/>
      <w:r w:rsidR="00921099">
        <w:rPr>
          <w:bCs/>
        </w:rPr>
        <w:t xml:space="preserve">глина, пластилин, камень).Природа и изделие.(Гжель, </w:t>
      </w:r>
      <w:proofErr w:type="spellStart"/>
      <w:r w:rsidR="00921099">
        <w:rPr>
          <w:bCs/>
        </w:rPr>
        <w:t>Хохлома,Палех</w:t>
      </w:r>
      <w:proofErr w:type="spellEnd"/>
      <w:r w:rsidR="00921099">
        <w:rPr>
          <w:bCs/>
        </w:rPr>
        <w:t>.).</w:t>
      </w:r>
      <w:r w:rsidR="00825A53">
        <w:rPr>
          <w:bCs/>
        </w:rPr>
        <w:t xml:space="preserve">  </w:t>
      </w:r>
    </w:p>
    <w:p w:rsidR="00825A53" w:rsidRDefault="00825A53" w:rsidP="00C536CB">
      <w:pPr>
        <w:rPr>
          <w:bCs/>
        </w:rPr>
      </w:pPr>
      <w:r>
        <w:rPr>
          <w:bCs/>
        </w:rPr>
        <w:t xml:space="preserve">   Художественное издели</w:t>
      </w:r>
      <w:proofErr w:type="gramStart"/>
      <w:r>
        <w:rPr>
          <w:bCs/>
        </w:rPr>
        <w:t>е(</w:t>
      </w:r>
      <w:proofErr w:type="gramEnd"/>
      <w:r>
        <w:rPr>
          <w:bCs/>
        </w:rPr>
        <w:t>посуда). Гармони</w:t>
      </w:r>
      <w:proofErr w:type="gramStart"/>
      <w:r>
        <w:rPr>
          <w:bCs/>
        </w:rPr>
        <w:t>я(</w:t>
      </w:r>
      <w:proofErr w:type="gramEnd"/>
      <w:r>
        <w:rPr>
          <w:bCs/>
        </w:rPr>
        <w:t>природные мотивы в изделиях). Симметри</w:t>
      </w:r>
      <w:proofErr w:type="gramStart"/>
      <w:r>
        <w:rPr>
          <w:bCs/>
        </w:rPr>
        <w:t>я(</w:t>
      </w:r>
      <w:proofErr w:type="gramEnd"/>
      <w:r>
        <w:rPr>
          <w:bCs/>
        </w:rPr>
        <w:t>формы предметов). Орнамент (виды и назначение орнаментов).</w:t>
      </w:r>
    </w:p>
    <w:p w:rsidR="00825A53" w:rsidRDefault="00825A53" w:rsidP="00C536CB">
      <w:pPr>
        <w:rPr>
          <w:bCs/>
        </w:rPr>
      </w:pPr>
      <w:r>
        <w:rPr>
          <w:bCs/>
        </w:rPr>
        <w:t>Природные мотивы. Плоскость и объе</w:t>
      </w:r>
      <w:proofErr w:type="gramStart"/>
      <w:r>
        <w:rPr>
          <w:bCs/>
        </w:rPr>
        <w:t>м(</w:t>
      </w:r>
      <w:proofErr w:type="gramEnd"/>
      <w:r>
        <w:rPr>
          <w:bCs/>
        </w:rPr>
        <w:t xml:space="preserve">рисунок, </w:t>
      </w:r>
      <w:proofErr w:type="spellStart"/>
      <w:r>
        <w:rPr>
          <w:bCs/>
        </w:rPr>
        <w:t>рельеф,скульптура</w:t>
      </w:r>
      <w:proofErr w:type="spellEnd"/>
      <w:r>
        <w:rPr>
          <w:bCs/>
        </w:rPr>
        <w:t>). Часть и целое. Мозаика</w:t>
      </w:r>
      <w:proofErr w:type="gramStart"/>
      <w:r>
        <w:rPr>
          <w:bCs/>
        </w:rPr>
        <w:t xml:space="preserve"> .</w:t>
      </w:r>
      <w:proofErr w:type="gramEnd"/>
      <w:r>
        <w:rPr>
          <w:bCs/>
        </w:rPr>
        <w:t xml:space="preserve">Сюжет (назначение сюжета). Сказка (особенности декора). Человек изобразил мир (быт, нравы, декор). Родилась живопись (древние художники). Родилась скульптура </w:t>
      </w:r>
      <w:r w:rsidR="00D816FB">
        <w:rPr>
          <w:bCs/>
        </w:rPr>
        <w:t>(фреска, бюст, памятник). Родилась музыка (музыкальные инструменты разных народов). Театр (древний театр, современный театр). Маска (зарождение маски, материал для маски). Времена года (смена времен года)</w:t>
      </w:r>
    </w:p>
    <w:p w:rsidR="00D816FB" w:rsidRPr="00705761" w:rsidRDefault="00D816FB" w:rsidP="00C536CB"/>
    <w:p w:rsidR="00C536CB" w:rsidRPr="00C536CB" w:rsidRDefault="00C536CB" w:rsidP="00C536CB">
      <w:pPr>
        <w:tabs>
          <w:tab w:val="left" w:pos="5780"/>
        </w:tabs>
        <w:jc w:val="center"/>
        <w:rPr>
          <w:b/>
        </w:rPr>
      </w:pPr>
    </w:p>
    <w:p w:rsidR="00C536CB" w:rsidRPr="001D5313" w:rsidRDefault="00C536CB" w:rsidP="00C536CB">
      <w:pPr>
        <w:tabs>
          <w:tab w:val="left" w:pos="900"/>
        </w:tabs>
        <w:jc w:val="both"/>
        <w:rPr>
          <w:u w:val="single"/>
        </w:rPr>
      </w:pPr>
    </w:p>
    <w:p w:rsidR="00C536CB" w:rsidRPr="00427147" w:rsidRDefault="00C536CB" w:rsidP="00C536CB">
      <w:pPr>
        <w:rPr>
          <w:b/>
          <w:sz w:val="28"/>
          <w:szCs w:val="28"/>
        </w:rPr>
      </w:pPr>
      <w:r w:rsidRPr="0004481E">
        <w:rPr>
          <w:b/>
        </w:rPr>
        <w:t xml:space="preserve">            </w:t>
      </w:r>
      <w:r w:rsidR="005177D8">
        <w:rPr>
          <w:b/>
          <w:sz w:val="28"/>
          <w:szCs w:val="28"/>
        </w:rPr>
        <w:t>ТРЕБОВАНИЯ К УРОВНЮ ПОДГОТОВКИ УЧАЩИХСЯ</w:t>
      </w:r>
    </w:p>
    <w:p w:rsidR="00C536CB" w:rsidRPr="0004481E" w:rsidRDefault="00C536CB" w:rsidP="00C536CB">
      <w:pPr>
        <w:rPr>
          <w:b/>
        </w:rPr>
      </w:pPr>
    </w:p>
    <w:p w:rsidR="00C536CB" w:rsidRPr="0004481E" w:rsidRDefault="00C536CB" w:rsidP="00C536CB">
      <w:pPr>
        <w:rPr>
          <w:u w:val="single"/>
        </w:rPr>
      </w:pPr>
      <w:r w:rsidRPr="0004481E">
        <w:rPr>
          <w:u w:val="single"/>
        </w:rPr>
        <w:t>Учащиеся должны знать:</w:t>
      </w:r>
    </w:p>
    <w:p w:rsidR="00C536CB" w:rsidRPr="0004481E" w:rsidRDefault="00C536CB" w:rsidP="00C536CB">
      <w:r w:rsidRPr="0004481E">
        <w:t>- о месте и значении изобразительного искусства в культуре: в жизни общества и жизни человека,</w:t>
      </w:r>
    </w:p>
    <w:p w:rsidR="00C536CB" w:rsidRPr="0004481E" w:rsidRDefault="00C536CB" w:rsidP="00C536CB">
      <w:r w:rsidRPr="0004481E">
        <w:t>- о существовании изобразительного искусства во все времена, должны иметь представление о многообразии образных  языков искусства и особенностях видения мира в разные эпохи,</w:t>
      </w:r>
    </w:p>
    <w:p w:rsidR="00C536CB" w:rsidRPr="0004481E" w:rsidRDefault="00C536CB" w:rsidP="00C536CB">
      <w:r w:rsidRPr="0004481E">
        <w:t>- о взаимосвязи реальной действительности и ее художественного изображения в искусстве, ее претворении в художественный образ,</w:t>
      </w:r>
    </w:p>
    <w:p w:rsidR="00C536CB" w:rsidRPr="0004481E" w:rsidRDefault="00C536CB" w:rsidP="00C536CB">
      <w:r w:rsidRPr="0004481E">
        <w:t>- основные виды и жанры изобразительных искусств, иметь представление об основных этапах развития портрета, пейзажа и натюрморта в истории искусства,</w:t>
      </w:r>
    </w:p>
    <w:p w:rsidR="00C536CB" w:rsidRPr="0004481E" w:rsidRDefault="00C536CB" w:rsidP="00C536CB">
      <w:r w:rsidRPr="0004481E">
        <w:t>- ряд выдающихся художников и произведений искусства в жанрах портрета, пейзажа и натюрморта в мировом и отечественном искусстве,</w:t>
      </w:r>
    </w:p>
    <w:p w:rsidR="00C536CB" w:rsidRPr="0004481E" w:rsidRDefault="00C536CB" w:rsidP="00C536CB">
      <w:r w:rsidRPr="0004481E">
        <w:t>-особенности творчества и значение в отечественной культуре великих русских художнико</w:t>
      </w:r>
      <w:proofErr w:type="gramStart"/>
      <w:r w:rsidRPr="0004481E">
        <w:t>в-</w:t>
      </w:r>
      <w:proofErr w:type="gramEnd"/>
      <w:r w:rsidRPr="0004481E">
        <w:t xml:space="preserve"> пейзажистов, мастеров портрета и натюрморта,</w:t>
      </w:r>
    </w:p>
    <w:p w:rsidR="00C536CB" w:rsidRPr="0004481E" w:rsidRDefault="00C536CB" w:rsidP="00C536CB">
      <w:r w:rsidRPr="0004481E">
        <w:t>- основные средства художественной выразительности в изобразительном искусстве: линия, пятно, тон, цвет, форма, перспектива,</w:t>
      </w:r>
    </w:p>
    <w:p w:rsidR="00C536CB" w:rsidRPr="0004481E" w:rsidRDefault="00C536CB" w:rsidP="00C536CB">
      <w:r w:rsidRPr="0004481E">
        <w:t>- о ритмичной организации изображения и богатстве выразительных возможностей,</w:t>
      </w:r>
    </w:p>
    <w:p w:rsidR="00C536CB" w:rsidRPr="0004481E" w:rsidRDefault="00C536CB" w:rsidP="00C536CB">
      <w:r w:rsidRPr="0004481E">
        <w:t>- о разных художественных материалах, художественных техниках и их значении в создании художественного образа.</w:t>
      </w:r>
    </w:p>
    <w:p w:rsidR="00C536CB" w:rsidRPr="0004481E" w:rsidRDefault="00C536CB" w:rsidP="00C536CB">
      <w:pPr>
        <w:rPr>
          <w:u w:val="single"/>
        </w:rPr>
      </w:pPr>
      <w:r w:rsidRPr="0004481E">
        <w:rPr>
          <w:u w:val="single"/>
        </w:rPr>
        <w:t>Учащиеся должны уметь:</w:t>
      </w:r>
    </w:p>
    <w:p w:rsidR="00C536CB" w:rsidRPr="0004481E" w:rsidRDefault="00C536CB" w:rsidP="00C536CB">
      <w:r w:rsidRPr="0004481E">
        <w:t xml:space="preserve">- пользоваться красками </w:t>
      </w:r>
      <w:proofErr w:type="gramStart"/>
      <w:r w:rsidRPr="0004481E">
        <w:t xml:space="preserve">( </w:t>
      </w:r>
      <w:proofErr w:type="gramEnd"/>
      <w:r w:rsidRPr="0004481E">
        <w:t xml:space="preserve">гуашь, акварель), несколькими графическими материалами ( карандаш, тушь), обладать первичными навыками лепки, уметь использовать </w:t>
      </w:r>
      <w:proofErr w:type="spellStart"/>
      <w:r w:rsidRPr="0004481E">
        <w:t>коллажные</w:t>
      </w:r>
      <w:proofErr w:type="spellEnd"/>
      <w:r w:rsidRPr="0004481E">
        <w:t xml:space="preserve"> техники,</w:t>
      </w:r>
    </w:p>
    <w:p w:rsidR="00C536CB" w:rsidRPr="0004481E" w:rsidRDefault="00C536CB" w:rsidP="00C536CB">
      <w:r w:rsidRPr="0004481E">
        <w:t>- видеть конструктивную форму предмета,  владеть первичными навыками плоского и объемного изображений предмета  и группы предметов, знать общие правила построения головы человека, уметь пользоваться начальными правилами линейной и воздушной перспективы,</w:t>
      </w:r>
    </w:p>
    <w:p w:rsidR="00C536CB" w:rsidRPr="0004481E" w:rsidRDefault="00C536CB" w:rsidP="00C536CB">
      <w:r w:rsidRPr="0004481E">
        <w:lastRenderedPageBreak/>
        <w:t xml:space="preserve">- видеть и использовать в качестве средств </w:t>
      </w:r>
      <w:proofErr w:type="spellStart"/>
      <w:r w:rsidRPr="0004481E">
        <w:t>выражхарактер</w:t>
      </w:r>
      <w:proofErr w:type="spellEnd"/>
      <w:r w:rsidRPr="0004481E">
        <w:t xml:space="preserve"> освещения, цветовые отношения при изображении с натуры, по представлению и по памяти,</w:t>
      </w:r>
    </w:p>
    <w:p w:rsidR="00C536CB" w:rsidRPr="0004481E" w:rsidRDefault="00C536CB" w:rsidP="00C536CB">
      <w:r w:rsidRPr="0004481E">
        <w:t>- создавать творческие композиционные работы в разных материалах с натуры, по памяти и по воображению,</w:t>
      </w:r>
    </w:p>
    <w:p w:rsidR="00C536CB" w:rsidRPr="0004481E" w:rsidRDefault="00C536CB" w:rsidP="00C536CB">
      <w:r w:rsidRPr="0004481E">
        <w:t xml:space="preserve">- активно </w:t>
      </w:r>
      <w:proofErr w:type="gramStart"/>
      <w:r w:rsidRPr="0004481E">
        <w:t>воспринимать произведения искусства и аргументировано</w:t>
      </w:r>
      <w:proofErr w:type="gramEnd"/>
      <w:r w:rsidRPr="0004481E">
        <w:t xml:space="preserve">  анализировать разные уровни своего восприятия, понимать изобразительные метафоры и видеть целостную картину мира, присущую произведению искусства.</w:t>
      </w:r>
    </w:p>
    <w:p w:rsidR="00C536CB" w:rsidRPr="00427147" w:rsidRDefault="00C536CB" w:rsidP="00427147">
      <w:pPr>
        <w:rPr>
          <w:b/>
          <w:sz w:val="28"/>
          <w:szCs w:val="28"/>
        </w:rPr>
      </w:pPr>
    </w:p>
    <w:p w:rsidR="00C536CB" w:rsidRDefault="00427147" w:rsidP="00C536CB">
      <w:pPr>
        <w:rPr>
          <w:b/>
          <w:sz w:val="28"/>
          <w:szCs w:val="28"/>
        </w:rPr>
      </w:pPr>
      <w:r w:rsidRPr="00427147">
        <w:rPr>
          <w:b/>
          <w:sz w:val="28"/>
          <w:szCs w:val="28"/>
        </w:rPr>
        <w:t>Литература:</w:t>
      </w:r>
    </w:p>
    <w:p w:rsidR="00427147" w:rsidRDefault="00730F67" w:rsidP="00C536CB">
      <w:r>
        <w:t>1 С.С.Скляр. Полное руководство по рисованию. Книжный клуб. Белгород. 2008г.</w:t>
      </w:r>
    </w:p>
    <w:p w:rsidR="00427147" w:rsidRPr="00427147" w:rsidRDefault="00427147" w:rsidP="00C536CB">
      <w:pPr>
        <w:rPr>
          <w:b/>
          <w:sz w:val="28"/>
          <w:szCs w:val="28"/>
        </w:rPr>
      </w:pPr>
      <w:r w:rsidRPr="00427147">
        <w:rPr>
          <w:b/>
          <w:sz w:val="28"/>
          <w:szCs w:val="28"/>
        </w:rPr>
        <w:t>Дополнительная литература</w:t>
      </w:r>
    </w:p>
    <w:p w:rsidR="00C536CB" w:rsidRPr="0004481E" w:rsidRDefault="00C536CB" w:rsidP="00C536CB">
      <w:r w:rsidRPr="0004481E">
        <w:t xml:space="preserve">  1. Алехин. А. </w:t>
      </w:r>
      <w:proofErr w:type="gramStart"/>
      <w:r w:rsidRPr="0004481E">
        <w:t>Д.</w:t>
      </w:r>
      <w:proofErr w:type="gramEnd"/>
      <w:r w:rsidRPr="0004481E">
        <w:t xml:space="preserve"> Когда начинается художник. – М.: Просвещение, 1994. 2. </w:t>
      </w:r>
      <w:proofErr w:type="spellStart"/>
      <w:r w:rsidRPr="0004481E">
        <w:t>Аранова</w:t>
      </w:r>
      <w:proofErr w:type="spellEnd"/>
      <w:r w:rsidRPr="0004481E">
        <w:t xml:space="preserve">, С. В. Обучение </w:t>
      </w:r>
      <w:proofErr w:type="gramStart"/>
      <w:r w:rsidRPr="0004481E">
        <w:t>ИЗО</w:t>
      </w:r>
      <w:proofErr w:type="gramEnd"/>
      <w:r w:rsidRPr="0004481E">
        <w:t>. – СПб</w:t>
      </w:r>
      <w:proofErr w:type="gramStart"/>
      <w:r w:rsidRPr="0004481E">
        <w:t xml:space="preserve">.: </w:t>
      </w:r>
      <w:proofErr w:type="spellStart"/>
      <w:proofErr w:type="gramEnd"/>
      <w:r w:rsidRPr="0004481E">
        <w:t>Каро</w:t>
      </w:r>
      <w:proofErr w:type="spellEnd"/>
      <w:r w:rsidRPr="0004481E">
        <w:t>, 2004..</w:t>
      </w:r>
    </w:p>
    <w:p w:rsidR="00C536CB" w:rsidRPr="0004481E" w:rsidRDefault="00427147" w:rsidP="00C536CB">
      <w:r>
        <w:t>1</w:t>
      </w:r>
      <w:r w:rsidR="00C536CB" w:rsidRPr="0004481E">
        <w:rPr>
          <w:lang w:val="en-GB"/>
        </w:rPr>
        <w:t>CD</w:t>
      </w:r>
      <w:r w:rsidR="00C536CB" w:rsidRPr="0004481E">
        <w:t xml:space="preserve"> Шедевры зарубежных художников.</w:t>
      </w:r>
    </w:p>
    <w:p w:rsidR="00C536CB" w:rsidRPr="0004481E" w:rsidRDefault="00427147" w:rsidP="00C536CB">
      <w:r>
        <w:t>2</w:t>
      </w:r>
      <w:r w:rsidR="00C536CB" w:rsidRPr="0004481E">
        <w:t xml:space="preserve">. </w:t>
      </w:r>
      <w:proofErr w:type="gramStart"/>
      <w:r w:rsidR="00C536CB" w:rsidRPr="0004481E">
        <w:rPr>
          <w:lang w:val="en-GB"/>
        </w:rPr>
        <w:t>CD</w:t>
      </w:r>
      <w:r w:rsidR="00C536CB" w:rsidRPr="0004481E">
        <w:t xml:space="preserve"> Эрмитаж.</w:t>
      </w:r>
      <w:proofErr w:type="gramEnd"/>
    </w:p>
    <w:p w:rsidR="00C536CB" w:rsidRPr="0004481E" w:rsidRDefault="00427147" w:rsidP="00C536CB">
      <w:r>
        <w:t>3</w:t>
      </w:r>
      <w:r w:rsidR="00C536CB" w:rsidRPr="0004481E">
        <w:t xml:space="preserve">. </w:t>
      </w:r>
      <w:proofErr w:type="gramStart"/>
      <w:r w:rsidR="00C536CB" w:rsidRPr="0004481E">
        <w:rPr>
          <w:lang w:val="en-GB"/>
        </w:rPr>
        <w:t>CD</w:t>
      </w:r>
      <w:r w:rsidR="00C536CB" w:rsidRPr="0004481E">
        <w:t xml:space="preserve"> Музеи мира.</w:t>
      </w:r>
      <w:proofErr w:type="gramEnd"/>
    </w:p>
    <w:p w:rsidR="00C536CB" w:rsidRDefault="00C536CB" w:rsidP="00C536CB"/>
    <w:p w:rsidR="00C536CB" w:rsidRPr="0004481E" w:rsidRDefault="00C536CB" w:rsidP="00C536CB"/>
    <w:p w:rsidR="00C536CB" w:rsidRPr="0004481E" w:rsidRDefault="00C536CB" w:rsidP="00C536CB"/>
    <w:p w:rsidR="00C536CB" w:rsidRPr="0004481E" w:rsidRDefault="00C536CB" w:rsidP="00C536CB"/>
    <w:p w:rsidR="00C536CB" w:rsidRPr="0004481E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C536CB" w:rsidRDefault="00C536CB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036D12" w:rsidRDefault="00036D12" w:rsidP="00C536CB"/>
    <w:p w:rsidR="00427147" w:rsidRDefault="00427147" w:rsidP="00C536CB"/>
    <w:p w:rsidR="00BE4915" w:rsidRDefault="00BE4915" w:rsidP="00C536CB"/>
    <w:p w:rsidR="00BE4915" w:rsidRDefault="00BE4915" w:rsidP="00C536CB"/>
    <w:p w:rsidR="00BE4915" w:rsidRDefault="00BE4915" w:rsidP="00C536CB"/>
    <w:p w:rsidR="00BE4915" w:rsidRDefault="00BE4915" w:rsidP="00C536CB"/>
    <w:p w:rsidR="00036D12" w:rsidRDefault="00036D12" w:rsidP="00C536CB"/>
    <w:sectPr w:rsidR="00036D12" w:rsidSect="00C06F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E1AF4"/>
    <w:multiLevelType w:val="hybridMultilevel"/>
    <w:tmpl w:val="21DC6000"/>
    <w:lvl w:ilvl="0" w:tplc="2FC640D8">
      <w:start w:val="1"/>
      <w:numFmt w:val="decimal"/>
      <w:lvlText w:val="%1."/>
      <w:lvlJc w:val="left"/>
      <w:pPr>
        <w:tabs>
          <w:tab w:val="num" w:pos="1833"/>
        </w:tabs>
        <w:ind w:left="1833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6CB"/>
    <w:rsid w:val="00002675"/>
    <w:rsid w:val="00022704"/>
    <w:rsid w:val="00036D12"/>
    <w:rsid w:val="000514FF"/>
    <w:rsid w:val="000C692C"/>
    <w:rsid w:val="001A21BC"/>
    <w:rsid w:val="002E791B"/>
    <w:rsid w:val="003C2E16"/>
    <w:rsid w:val="00410DEE"/>
    <w:rsid w:val="00427147"/>
    <w:rsid w:val="004F1DA5"/>
    <w:rsid w:val="005177D8"/>
    <w:rsid w:val="005A6AD5"/>
    <w:rsid w:val="005B5215"/>
    <w:rsid w:val="00666675"/>
    <w:rsid w:val="00705761"/>
    <w:rsid w:val="007279B5"/>
    <w:rsid w:val="00730F67"/>
    <w:rsid w:val="0081350E"/>
    <w:rsid w:val="00825A53"/>
    <w:rsid w:val="00835438"/>
    <w:rsid w:val="00891105"/>
    <w:rsid w:val="008D2D5E"/>
    <w:rsid w:val="00921099"/>
    <w:rsid w:val="00990FE9"/>
    <w:rsid w:val="009D1CCA"/>
    <w:rsid w:val="00A16E55"/>
    <w:rsid w:val="00BC7208"/>
    <w:rsid w:val="00BE4915"/>
    <w:rsid w:val="00C0349C"/>
    <w:rsid w:val="00C06FCC"/>
    <w:rsid w:val="00C20B90"/>
    <w:rsid w:val="00C37568"/>
    <w:rsid w:val="00C536CB"/>
    <w:rsid w:val="00CA49AD"/>
    <w:rsid w:val="00CC0577"/>
    <w:rsid w:val="00CE61C2"/>
    <w:rsid w:val="00D816FB"/>
    <w:rsid w:val="00D87027"/>
    <w:rsid w:val="00D94FD3"/>
    <w:rsid w:val="00DA70BC"/>
    <w:rsid w:val="00E33EB0"/>
    <w:rsid w:val="00FE3E1A"/>
    <w:rsid w:val="00FE4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6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C536C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mall">
    <w:name w:val="small"/>
    <w:basedOn w:val="a0"/>
    <w:rsid w:val="00C536CB"/>
  </w:style>
  <w:style w:type="table" w:styleId="a4">
    <w:name w:val="Table Grid"/>
    <w:basedOn w:val="a1"/>
    <w:uiPriority w:val="59"/>
    <w:rsid w:val="00C536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0227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227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3374</Words>
  <Characters>19232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20</cp:revision>
  <cp:lastPrinted>2015-08-24T07:37:00Z</cp:lastPrinted>
  <dcterms:created xsi:type="dcterms:W3CDTF">2013-09-22T10:49:00Z</dcterms:created>
  <dcterms:modified xsi:type="dcterms:W3CDTF">2015-08-13T11:04:00Z</dcterms:modified>
</cp:coreProperties>
</file>