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81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39"/>
        <w:gridCol w:w="3419"/>
      </w:tblGrid>
      <w:tr w:rsidR="00D97CC2" w:rsidRPr="00D97CC2" w:rsidTr="00DF410C">
        <w:tc>
          <w:tcPr>
            <w:tcW w:w="1549" w:type="pct"/>
            <w:shd w:val="clear" w:color="auto" w:fill="auto"/>
          </w:tcPr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________/</w:t>
            </w:r>
            <w:proofErr w:type="spellStart"/>
            <w:r w:rsidRPr="00D97CC2">
              <w:rPr>
                <w:rFonts w:ascii="Times New Roman" w:eastAsia="Times New Roman" w:hAnsi="Times New Roman"/>
                <w:lang w:eastAsia="ru-RU"/>
              </w:rPr>
              <w:t>НурмановаА.А</w:t>
            </w:r>
            <w:proofErr w:type="spellEnd"/>
            <w:r w:rsidRPr="00D97CC2">
              <w:rPr>
                <w:rFonts w:ascii="Times New Roman" w:eastAsia="Times New Roman" w:hAnsi="Times New Roman"/>
                <w:lang w:eastAsia="ru-RU"/>
              </w:rPr>
              <w:t>.  /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Протокол № ____ от 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1 </w:t>
            </w:r>
            <w:r w:rsidRPr="00D97CC2">
              <w:rPr>
                <w:rFonts w:ascii="Times New Roman" w:eastAsia="Times New Roman" w:hAnsi="Times New Roman"/>
                <w:lang w:eastAsia="ru-RU"/>
              </w:rPr>
              <w:t>» сентября2015г.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pct"/>
            <w:shd w:val="clear" w:color="auto" w:fill="auto"/>
          </w:tcPr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Заместитель директора по УВР МБОУ СОШ с. Луков Кордон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____________/Туманова Н.А../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1 </w:t>
            </w:r>
            <w:r w:rsidRPr="00D97CC2">
              <w:rPr>
                <w:rFonts w:ascii="Times New Roman" w:eastAsia="Times New Roman" w:hAnsi="Times New Roman"/>
                <w:lang w:eastAsia="ru-RU"/>
              </w:rPr>
              <w:t>» сентября 2015г.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2" w:type="pct"/>
            <w:shd w:val="clear" w:color="auto" w:fill="auto"/>
          </w:tcPr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Директор МБОУ СОШ 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                       с. Луков Кордон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____________/Арыков А.А./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Приказ №  </w:t>
            </w:r>
            <w:r w:rsidRPr="00D97CC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CC2">
              <w:rPr>
                <w:rFonts w:ascii="Times New Roman" w:eastAsia="Times New Roman" w:hAnsi="Times New Roman"/>
                <w:lang w:eastAsia="ru-RU"/>
              </w:rPr>
              <w:t xml:space="preserve">    от  «  </w:t>
            </w:r>
            <w:r w:rsidRPr="00D97CC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1 </w:t>
            </w:r>
            <w:r w:rsidRPr="00D97CC2">
              <w:rPr>
                <w:rFonts w:ascii="Times New Roman" w:eastAsia="Times New Roman" w:hAnsi="Times New Roman"/>
                <w:lang w:eastAsia="ru-RU"/>
              </w:rPr>
              <w:t>» сентября 2015г.</w:t>
            </w:r>
          </w:p>
          <w:p w:rsidR="00D97CC2" w:rsidRPr="00D97CC2" w:rsidRDefault="00D97CC2" w:rsidP="00D97C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  с. ЛУКОВ КОРДОН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Александрово</w:t>
      </w:r>
      <w:proofErr w:type="spellEnd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-Гайского района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97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</w:p>
    <w:p w:rsid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97CC2">
        <w:rPr>
          <w:rFonts w:ascii="Times New Roman" w:eastAsia="Times New Roman" w:hAnsi="Times New Roman"/>
          <w:b/>
          <w:sz w:val="36"/>
          <w:szCs w:val="36"/>
          <w:lang w:eastAsia="ru-RU"/>
        </w:rPr>
        <w:t>ОБЩЕСТВОЗНАНИЮ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11</w:t>
      </w:r>
      <w:r w:rsidRPr="00D97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Составил: учитель истории и обществознания Арыков А. А.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Первая квалификационная категория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proofErr w:type="gramEnd"/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D97CC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1 </w:t>
      </w:r>
      <w:r w:rsidRPr="00D97C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CC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r w:rsidRPr="00D97CC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28 </w:t>
      </w:r>
      <w:r w:rsidRPr="00D97CC2">
        <w:rPr>
          <w:rFonts w:ascii="Times New Roman" w:eastAsia="Times New Roman" w:hAnsi="Times New Roman"/>
          <w:sz w:val="28"/>
          <w:szCs w:val="28"/>
          <w:lang w:eastAsia="ru-RU"/>
        </w:rPr>
        <w:t>»  августа 2015 г.</w:t>
      </w: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/>
          <w:b/>
          <w:sz w:val="28"/>
          <w:szCs w:val="28"/>
          <w:lang w:eastAsia="ru-RU"/>
        </w:rPr>
        <w:t>2015 - 2016 учебный год</w:t>
      </w:r>
    </w:p>
    <w:p w:rsid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CC2" w:rsidRPr="00D97CC2" w:rsidRDefault="00D97CC2" w:rsidP="00D97CC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CC2" w:rsidRDefault="00D97CC2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  <w:t>Рабочая программа по обществознанию-11  класс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Количество часов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Всего: 34 час; в неделю- 1 час.</w:t>
      </w:r>
    </w:p>
    <w:p w:rsidR="006B5853" w:rsidRDefault="00D97CC2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Плановых контрольных уроков 4 , зачетов 2</w:t>
      </w:r>
      <w:r w:rsidR="006B5853"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 , тестов 9 ч.;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Планирование составлено на основе: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ПРИМЕРНАЯ ПРОГРАММА СРЕДНЕГО (ПОЛНОГО) ОБЩЕГО ОБРАЗОВАНИЯ ПО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ОБЩЕСТВОЗНАНИЮ Базовый уровень (включая Экономику и Право) // Сборник нормативных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документов. Обществознание / сост. Э.Д. Днепров, А.Г. Аркадьев. - М.: Дрофа, 2007.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  <w:t>Учебник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Человек и общество. Обществознание. Учеб. Для учащихся 10-11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учреждений. В 2 ч. Ч. 2. 11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./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Л.Н.Боголюбов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Л.Ф.Иванова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А.Ю.Лазебникова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 и др.;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Под ред.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Л.Н.Боголюбова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, А.Ю.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Лазебниковой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. – М.: Просвещение,2008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SymbolMT" w:hAnsi="SymbolMT" w:cs="SymbolMT"/>
          <w:color w:val="000000"/>
          <w:sz w:val="28"/>
          <w:szCs w:val="28"/>
          <w:lang w:eastAsia="ru-RU"/>
        </w:rPr>
        <w:t xml:space="preserve">• </w:t>
      </w: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Сборник законов РФ.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SymbolMT" w:hAnsi="SymbolMT" w:cs="SymbolMT"/>
          <w:color w:val="000000"/>
          <w:sz w:val="28"/>
          <w:szCs w:val="28"/>
          <w:lang w:eastAsia="ru-RU"/>
        </w:rPr>
        <w:t xml:space="preserve">• </w:t>
      </w: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Программно – методические материалы: Обществознание. 10-11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. / сост.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eastAsia="ru-RU"/>
        </w:rPr>
      </w:pPr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 xml:space="preserve">Т.И.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Тюляева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  <w:lang w:eastAsia="ru-RU"/>
        </w:rPr>
        <w:t>. – М.: Дрофа,2007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Примерная программа по обществознанию составлена на основе федерального компонента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государственного стандарта среднего (полного) общего образования и авторской программы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Л.Н.Боголюбова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А.Ю.Лабезниковой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и др.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Примерная программа конкретизирует содержание предметных тем образовательного стандарта,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дает примерное распределение учебных часов по темам курса, определяет минимальный набор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самостоятельных, лабораторных и практических работ, выполняемых учащимися. Содержание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среднего (полного) общего образования на базовом уровне по «Обществознанию» представляет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собой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комплекс знаний, отражающих основные объекты изучения: общество в целом, человек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обществе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, познание, экономическая сфера, социальные отношения, политика, духовно-нравственная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сфера, право. Все означенные компоненты содержания взаимосвязаны, как связаны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взаимодействуют друг с другом изучаемые объекты. Помимо знаний, в содержание курса входят: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социальные навыки, умения, ключевые компетентности, совокупность моральных норм и принципов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поведения людей по отношению к обществу и другим людям; правовые </w:t>
      </w:r>
      <w:r>
        <w:rPr>
          <w:rFonts w:ascii="TimesNewRomanPS-BoldMT" w:hAnsi="TimesNewRomanPS-BoldMT" w:cs="TimesNewRomanPS-BoldMT"/>
          <w:color w:val="000000"/>
          <w:sz w:val="20"/>
          <w:szCs w:val="20"/>
          <w:lang w:eastAsia="ru-RU"/>
        </w:rPr>
        <w:t>0026202610нормы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, регулирующие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отношения людей во всех областях жизни общества; система гуманистических и демократических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ценностей.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связи с курсами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истории,географии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, литературы и др. Федеральный базисный учебный план для образовательных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учреждений Российской Федерации отводит 70 часов для обязательного изучения учебного предмета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lastRenderedPageBreak/>
        <w:t>«Обществознание» на этапе среднего (полного) общего образования, из расчета 2 учебных часа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неделю.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Примерная программа рассчитана на 70 учебных часов. При этом в ней предусмотрен резерв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свободного учебного времени в объеме 4 учебных часов для реализации и использования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разнообразных форм организации учебного процесса, внедрения современных методов обучения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педагогических технологий.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Рабочая программа составлена к учебникам: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SymbolMT" w:hAnsi="SymbolMT" w:cs="SymbolMT"/>
          <w:color w:val="00000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Человек и общество. Обществознание: учеб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. для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11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. Учреждений. Часть 2. /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Л. Н. Боголюбов,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А.Ю.Лабезникова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, Л. Ф. Иванова, и др.; под ред. Л. Н. Боголюбова.— М.: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Просвещение, 2008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  <w:t>Изучение обществознания на базовом уровне среднего (полного) общего образования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  <w:t>направлено на достижение следующих целей: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культуры, экономического образа мышления, социального поведения, основанного на уважении закона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правопорядка; способности к личному самоопределению и самореализации; интереса к изучению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социальных и гуманитарных дисциплин;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толерантности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, приверженности к гуманистическим и демократическим ценностям, закрепленным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освоение системы знаний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 экономической и иных видах деятельности людей, об обществе,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его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сферах, правовом регулировании общественных отношений, необходимых для взаимодействия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социальной средой и выполнения типичных социальных ролей человека и гражданина, для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последующего изучения социально-экономических и гуманитарных дисциплин в учреждениях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системы среднего и высшего профессионального образования или самообразования;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овладение</w:t>
      </w:r>
      <w:proofErr w:type="gramEnd"/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умениями получать и критически осмысливать социальную (в том числе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экономическую и правовую) информацию, анализировать, систематизировать полученные данные;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освоение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способов познавательной, коммуникативной, практической деятельности, необходимых для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участия в жизни гражданского общества и государства;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формирование</w:t>
      </w:r>
      <w:proofErr w:type="gramEnd"/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опыта применения полученных знаний и умений для решения типичных задач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области социальных отношений; гражданской и общественной деятельности, межличностных отношений,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включая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отношения между людьми различных национальностей и вероисповеданий, в семейно-бытовой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сфере; для соотнесения своих действий и действий других людей с нормами поведения, установленными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законом; содействия правовыми способами и средствами защите правопорядка в обществе.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В основу содержания курса положены следующие принципы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lastRenderedPageBreak/>
        <w:t>• соответствие требованиям современного школьного гуманитарного образования, в том числе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концепции модернизации образования;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• структурирование заданий учащимся применительно к новому познавательному этапу их учебной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деятельности;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• формирование у учащихся умения работать с различными источниками, способности выработки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собственных позиций по рассматриваемым проблемам, получение опыта оценочной деятельности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общественных явлений.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образования или будущей профессиональной деятельности.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36"/>
          <w:szCs w:val="36"/>
          <w:lang w:eastAsia="ru-RU"/>
        </w:rPr>
      </w:pPr>
      <w:r>
        <w:rPr>
          <w:rFonts w:ascii="TimesNewRoman" w:hAnsi="TimesNewRoman" w:cs="TimesNewRoman"/>
          <w:b/>
          <w:bCs/>
          <w:color w:val="000000"/>
          <w:sz w:val="36"/>
          <w:szCs w:val="36"/>
          <w:lang w:eastAsia="ru-RU"/>
        </w:rPr>
        <w:t>Содержание тем учебного курса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Раздел I.</w:t>
      </w:r>
      <w:r w:rsidR="00EA2A91"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На пути современной цивилизации.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Глава 1. История общества и общественной мысли (18ч.)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Смысл и направленность общественного развития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Походы к изучению истории: линейно-стадийный и цивилизационный.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Сдадии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развития общества.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Цивилизация, Цивилизация и культура.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Восток и Запад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Ценности Востока. Ценности Запада.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Особенности древних цивилизаций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Мир древних цивилизаций. Отличие древности от первобытности. Единство мира древних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цивилизаций.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Древние цивилизации Европы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Античная цивилизация. Древнегреческая цивилизация. Древнеримская цивилизация.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Древние мыслители о мире и человеке.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Мифы древности. Древнеиндийские веды. Даосизм. Конфуцианство. Платон и Аристотель об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обществе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и государстве.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Цивилизация эпохи средневековья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Крестьянство. Рыцарство, Церковь. Монархия. Город.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Переход к индустриальной цивилизации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Ускорение общественного прогресса. Зарождение капитала. Парламентаризм. Новые ценности.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Взгляды на общество и человека в индустриальную эпоху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Мыслители XVII-XVIII вв. Мыслители XIX в. Марксизм.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Российская цивилизация.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Киевская Русь. Московская Русь. Императорская Россия. Российский путь цивилизационного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развития.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Раздел II. Современное общество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Глава 2. Современный этап мирового цивилизационного развития(5 ч.)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Многообразие современного мира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Многообразие форм общественной жизни. Традиционное общество. Индустриальное общество.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Постиндустриальное общество. Россия: перемены и пути выхода из кризиса.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Целостность и противоречивость современного мира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Глобализация и ее итоги. Глобальные проблемы современности. Экологический кризис. Проблемы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войны и мира в современных условиях.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Научно-технический прогресс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lastRenderedPageBreak/>
        <w:t>НТР. И ее последствия. НТР и природа. Противоречия НТР.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Глава 3. Современная экономика. (10 ч.)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Экономика и ее роль в жизни современного общества.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Уровень жизни. ВНП. ВВП. Собственность.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Рыночные отношения в современной экономике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Рынок и его роль в экономической жизни. Конкуренция и монополия. Рынок и государство.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Экономика России на пути к рынку.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Экономическая политика государства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Экономическая политика. Регулирование экономики. Кредитно-денежная политика. Бюджетно-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налоговая политика. Рынок и государство.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Человек в мире экономических отношений.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Человек и отношения собственности. Человек и труд. Предпринимательство. Доходы и расходы.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Глава 4. Социальное развитие (9 ч.)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Социальная структура и социальное развитие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Социальная дифференциация. Классы и страты. Социальная мобильность. «Социальные лифты».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Семья в современном обществе. Люмпены и маргиналы. Изменение социальных отношений в нашем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обществе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Молодежь в современном обществе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Молодежь как социальная группа. Гражданское совершеннолетие. Образование и профессиональная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подготовка. Начало трудовой деятельности. Молодежная культура.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Нации и межнациональные отношения.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Этнические общности. Национальное самосознание. Развитие межнациональных отношений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современном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 мире. Национализм. Межнациональные конфликты. Национальная политика.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Социальный статус личности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Социальный статус. Социальная роль. Социализация личности. Социальная адаптация.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Глава 5 Политическая жизнь современного общества (12 ч.)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Политическая система и ее роль в жизни общества.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Политическая жизнь как система. Государство- главный институт политической системы.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Политические партии и их роль. Политические нормы. Компоненты политической системы.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Политический режим.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Правовое государство и гражданское общество.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Признаки правового государства. Международные документы о правах человека. Гражданское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общество. Местное самоуправление.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Отрасли права: основные понятия и нормы.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Конституционное право. Административное право. Уголовное право. Гражданское право. Трудовое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право.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Демократия.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Что такое демократия. Политический плюрализм, Парламентаризм. Современная политическая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жизнь России.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Политический статус личности.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Политические роли личности. Политическая культура. Роль избирателя. Политический выбор.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Глава 6.Духовные ценности современного общества (10 ч.)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Духовная культура.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lastRenderedPageBreak/>
        <w:t>Традиции и новаторство в культуре. Культуры в культуре. Диалог культур. Проблемы отечественной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культуры.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Наука, образование, искусство.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Что такое наука? Функции современной науки. Этика науки. Образование. Искусство. Искусство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системе культуры.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Религия в современном мире.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Религия и религиозное мышление. Многообразие религий. Роль религии в современном мире.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Веротерпимость.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Средства массовой коммуникации и культура.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СМИ. Функции массовой коммуникации. Телевидение и культура.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Духовный мир человека.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Мыслители прошлого о духовном мире человека. Сознание – высшая способность личности.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Микрокосм человека.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ru-RU"/>
        </w:rPr>
        <w:t>Путь к духовной личности.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>Личность. Самобытность менталитета россиянина. Социальное мышление.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Требования к уровню подготовки учеников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 xml:space="preserve">В результате изучения обществознания на </w:t>
      </w:r>
      <w:r>
        <w:rPr>
          <w:rFonts w:ascii="TimesNewRoman" w:hAnsi="TimesNewRoman" w:cs="TimesNewRoman"/>
          <w:b/>
          <w:bCs/>
          <w:color w:val="202020"/>
          <w:sz w:val="24"/>
          <w:szCs w:val="24"/>
          <w:lang w:eastAsia="ru-RU"/>
        </w:rPr>
        <w:t xml:space="preserve">базовом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уровне ученик должен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знать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NewRoman" w:hAnsi="TimesNewRoman" w:cs="TimesNewRoman"/>
          <w:b/>
          <w:bCs/>
          <w:color w:val="000000"/>
          <w:sz w:val="24"/>
          <w:szCs w:val="24"/>
          <w:lang w:eastAsia="ru-RU"/>
        </w:rPr>
        <w:t>понимать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ru-RU"/>
        </w:rPr>
        <w:t>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биосоциальную сущность человека, основные этапы и факторы социализации личности,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место и роль человека в системе общественных отношений;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тенденции развития общества в целом как сложной динамичной системы, а также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важнейших социальных институтов;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необходимость регулирования общественных отношений, сущность социальных норм,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механизмы правового регулирования;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особенности социально-гуманитарного познания;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bCs/>
          <w:color w:val="202020"/>
          <w:sz w:val="24"/>
          <w:szCs w:val="24"/>
          <w:lang w:eastAsia="ru-RU"/>
        </w:rPr>
        <w:t>уметь</w:t>
      </w:r>
      <w:r>
        <w:rPr>
          <w:rFonts w:ascii="TimesNewRomanPS-BoldMT" w:hAnsi="TimesNewRomanPS-BoldMT" w:cs="TimesNewRomanPS-BoldMT"/>
          <w:b/>
          <w:bCs/>
          <w:color w:val="202020"/>
          <w:sz w:val="24"/>
          <w:szCs w:val="24"/>
          <w:lang w:eastAsia="ru-RU"/>
        </w:rPr>
        <w:t>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характеризовать основные социальные объекты, выделяя их существенные признаки,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закономерности развития;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анализировать актуальную информацию о социальных объектах, выявляя их общие черты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различия; устанавливать соответствия между существенными чертами и признаками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изученных социальных явлений и обществоведческими терминами и понятиями;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объяснять причинно-следственные и функциональные связи изученных социальных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объектов</w:t>
      </w:r>
      <w:proofErr w:type="gram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(включая взаимодействия человека и общества, важнейших социальных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институтов, общества и природной среды, общества и культуры, взаимосвязи подсистем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элементов общества);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раскрывать на примерах изученные теоретические положения и понятия социально-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экономических и гуманитарных наук; осуществлять поиск социальной информации,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представленной</w:t>
      </w:r>
      <w:proofErr w:type="gram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в различных знаковых системах (текст, схема, таблица, диаграмма,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аудиовизуальный ряд);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извлекать из неадаптированных оригинальных текстов (правовых, научно-популярных,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публицистических</w:t>
      </w:r>
      <w:proofErr w:type="gram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и др.) знания по заданным темам;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систематизировать, анализировать и обобщать неупорядоченную социальную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информацию; различать в ней факты и мнения, аргументы и выводы;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оценивать действия субъектов социальной жизни, включая личность, группы,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организации, с точки зрения социальных норм, экономической рациональности;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формулировать на основе приобретенных обществоведческих знаний собственные суждения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и аргументы по определенным проблемам;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подготавливать устное выступление, творческую работу по социальной проблематике;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применять социально-экономические и гуманитарные знания в процессе решения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познавательных задач по актуальным социальным проблемам;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b/>
          <w:bCs/>
          <w:color w:val="20202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b/>
          <w:bCs/>
          <w:color w:val="202020"/>
          <w:sz w:val="24"/>
          <w:szCs w:val="24"/>
          <w:lang w:eastAsia="ru-RU"/>
        </w:rPr>
        <w:t>жизни</w:t>
      </w:r>
      <w:proofErr w:type="gramEnd"/>
      <w:r>
        <w:rPr>
          <w:rFonts w:ascii="TimesNewRoman" w:hAnsi="TimesNewRoman" w:cs="TimesNewRoman"/>
          <w:b/>
          <w:bCs/>
          <w:color w:val="202020"/>
          <w:sz w:val="24"/>
          <w:szCs w:val="24"/>
          <w:lang w:eastAsia="ru-RU"/>
        </w:rPr>
        <w:t xml:space="preserve">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для: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успешного выполнения типичных социальных ролей; сознательного взаимодействия с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различными социальными институтами;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совершенствования собственной познавательной деятельности;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критического восприятия информации, получаемой в межличностном общении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массовой коммуникации; осуществления самостоятельного поиска, анализа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использования собранной социальной информации;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решения практических жизненных проблем, возникающих в социальной деятельности;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ориентировки в актуальных общественных событиях, определения личной гражданской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позиции;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осуществления конструктивного взаимодействия людей с разными убеждениями,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культурными ценностями и социальным положением.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202020"/>
          <w:sz w:val="28"/>
          <w:szCs w:val="28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02020"/>
          <w:sz w:val="28"/>
          <w:szCs w:val="28"/>
          <w:lang w:eastAsia="ru-RU"/>
        </w:rPr>
        <w:t>Самостоятельные, лабораторные и практические работы, выполняемые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202020"/>
          <w:sz w:val="28"/>
          <w:szCs w:val="28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02020"/>
          <w:sz w:val="28"/>
          <w:szCs w:val="28"/>
          <w:lang w:eastAsia="ru-RU"/>
        </w:rPr>
        <w:t>учащимися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Не менее 25% учебного времени отводится на самостоятельную работу учащихся, позволяющую им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приобрести опыт познавательной и практической деятельности. Минимальный набор выполняемых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учащимися работ включает в себя: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извлечение социальной информации из разнообразных (в том числе экономических и правовых)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источников, осмысление представленных в них различных подходов и точек зрения;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решение познавательных и практических задач, отражающих типичные жизненные ситуации;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формулирование собственных оценочных суждений о современном обществе на основе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сопоставления фактов и их интерпретаций;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наблюдение и оценка явлений и событий, происходящих в социальной жизни, с опорой на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экономические, правовые, социально-политические, культурологические знания;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оценка собственных действий и действий других людей с точки зрения нравственности, права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экономической рациональности;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участие в обучающих играх (ролевых, ситуативных, деловых), тренингах, моделирующих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ситуации из реальной жизни; выполнение творческих работ по обществоведческой тематике;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конструктивное разрешение конфликтных ситуаций в моделируемых учебных задачах и в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реальной жизни;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• совместная деятельность в процессе участия в ученических социальных проектах в школе,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proofErr w:type="gram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микрорайоне</w:t>
      </w:r>
      <w:proofErr w:type="gram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, населенном пункте.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02020"/>
          <w:sz w:val="28"/>
          <w:szCs w:val="28"/>
          <w:lang w:eastAsia="ru-RU"/>
        </w:rPr>
      </w:pPr>
      <w:r>
        <w:rPr>
          <w:rFonts w:ascii="TimesNewRoman" w:hAnsi="TimesNewRoman" w:cs="TimesNewRoman"/>
          <w:b/>
          <w:bCs/>
          <w:color w:val="202020"/>
          <w:sz w:val="28"/>
          <w:szCs w:val="28"/>
          <w:lang w:eastAsia="ru-RU"/>
        </w:rPr>
        <w:t>Перечень учебно</w:t>
      </w:r>
      <w:r>
        <w:rPr>
          <w:rFonts w:ascii="TimesNewRomanPS-BoldMT" w:hAnsi="TimesNewRomanPS-BoldMT" w:cs="TimesNewRomanPS-BoldMT"/>
          <w:b/>
          <w:bCs/>
          <w:color w:val="202020"/>
          <w:sz w:val="28"/>
          <w:szCs w:val="28"/>
          <w:lang w:eastAsia="ru-RU"/>
        </w:rPr>
        <w:t>-</w:t>
      </w:r>
      <w:r>
        <w:rPr>
          <w:rFonts w:ascii="TimesNewRoman" w:hAnsi="TimesNewRoman" w:cs="TimesNewRoman"/>
          <w:b/>
          <w:bCs/>
          <w:color w:val="202020"/>
          <w:sz w:val="28"/>
          <w:szCs w:val="28"/>
          <w:lang w:eastAsia="ru-RU"/>
        </w:rPr>
        <w:t>методического обеспечения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rebuchet MS" w:hAnsi="Trebuchet MS" w:cs="Trebuchet MS"/>
          <w:color w:val="202020"/>
          <w:sz w:val="24"/>
          <w:szCs w:val="24"/>
          <w:lang w:eastAsia="ru-RU"/>
        </w:rPr>
        <w:t xml:space="preserve">1.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Методические и учебные пособия</w:t>
      </w:r>
    </w:p>
    <w:p w:rsidR="006B5853" w:rsidRP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Федеральный компонент государственного стандарта общего образования // Сборник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нормативных документов. Обществознание / сост. Э.Д. Днепров, А.Г. Аркадьев. - М.: Дрофа,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2007.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Учебник: </w:t>
      </w:r>
      <w:proofErr w:type="gram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Обществознание :</w:t>
      </w:r>
      <w:proofErr w:type="gram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учеб. для учащихся 11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.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. учреждений: базовый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уровень / [Л. Н. Боголюбов, Н. И. Городецкая, А. И. Матвеев и др.]; под ред. Л. Н. Боголюбова и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др. — М.: Просвещение, 2008. – 349 с.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Большой энциклопедический словарь.- М.: Дрофа, 1999. С. 231-288(обществознание)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ЕГЭ. Репетитор. Обществознание. Эффективная методика – М.: «Экзамен», 2007. -351с.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Конституция РФ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92929"/>
          <w:sz w:val="24"/>
          <w:szCs w:val="24"/>
          <w:lang w:eastAsia="ru-RU"/>
        </w:rPr>
      </w:pPr>
      <w:r>
        <w:rPr>
          <w:rFonts w:ascii="SymbolMT" w:hAnsi="SymbolMT" w:cs="SymbolMT"/>
          <w:color w:val="292929"/>
          <w:sz w:val="24"/>
          <w:szCs w:val="24"/>
          <w:lang w:eastAsia="ru-RU"/>
        </w:rPr>
        <w:lastRenderedPageBreak/>
        <w:t xml:space="preserve">• </w:t>
      </w:r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 xml:space="preserve">Кравченко А.И. Задачник по обществознанию. 10-11 </w:t>
      </w:r>
      <w:proofErr w:type="spellStart"/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. – М.: ООО «ТИД «Русское слово – РС»,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92929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2008.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Программно – методические материалы: Обществознание. 10-11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. / сост. Т.И.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Тюляева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. – М.: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Дрофа,2001.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Сборник законов РФ.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92929"/>
          <w:sz w:val="24"/>
          <w:szCs w:val="24"/>
          <w:lang w:eastAsia="ru-RU"/>
        </w:rPr>
      </w:pPr>
      <w:r>
        <w:rPr>
          <w:rFonts w:ascii="SymbolMT" w:hAnsi="SymbolMT" w:cs="SymbolMT"/>
          <w:color w:val="292929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Тесты по обществознанию: пособие для подготовки к ЕГЭ, выпускному и вступительному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92929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тестированию. – М.: ИКЦ «</w:t>
      </w:r>
      <w:proofErr w:type="spellStart"/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МарТ</w:t>
      </w:r>
      <w:proofErr w:type="spellEnd"/>
      <w:r>
        <w:rPr>
          <w:rFonts w:ascii="TimesNewRoman" w:hAnsi="TimesNewRoman" w:cs="TimesNewRoman"/>
          <w:color w:val="292929"/>
          <w:sz w:val="24"/>
          <w:szCs w:val="24"/>
          <w:lang w:eastAsia="ru-RU"/>
        </w:rPr>
        <w:t>», 2008.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Человек и общество. Обществознание. Учеб. Для учащихся 10-11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.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Учреждений. В 2 ч. Ч. 1. 10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./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Л.Н.Боголюбов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Л.Ф.Иванова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А.Ю.Лазебникова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и др.; Под ред.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Л.Н.Боголюбова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, А.Ю.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Лазебниковой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. – М.: Просвещение,2004.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Лазебникова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А.Ю., Брандт М.Ю. Уроки обществознания в 11 классе: Методическое пособие по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курсу «Человек и общество». М.: Дрофа, 2010.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Шабуров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Н.В. Религии мира. М.: Дрофа, 1997.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Гуревич П.С. Основы культуроведения. М.: Дрофа, 2007.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Воскресенская Л.М.,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Давлетшина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Граждановедение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. Демократия: государство и общество.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 xml:space="preserve">10-11 </w:t>
      </w:r>
      <w:proofErr w:type="spellStart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кл</w:t>
      </w:r>
      <w:proofErr w:type="spellEnd"/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. / Под ред. Т.А. Алексеевой. М., 2007 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Гречко В.К. Введение в обществознание. М., 2007.</w:t>
      </w:r>
    </w:p>
    <w:p w:rsidR="006B5853" w:rsidRDefault="006B5853" w:rsidP="006B58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02020"/>
          <w:sz w:val="24"/>
          <w:szCs w:val="24"/>
          <w:lang w:eastAsia="ru-RU"/>
        </w:rPr>
      </w:pPr>
      <w:r>
        <w:rPr>
          <w:rFonts w:ascii="SymbolMT" w:hAnsi="SymbolMT" w:cs="SymbolMT"/>
          <w:color w:val="202020"/>
          <w:sz w:val="24"/>
          <w:szCs w:val="24"/>
          <w:lang w:eastAsia="ru-RU"/>
        </w:rPr>
        <w:t xml:space="preserve">• </w:t>
      </w:r>
      <w:r>
        <w:rPr>
          <w:rFonts w:ascii="TimesNewRoman" w:hAnsi="TimesNewRoman" w:cs="TimesNewRoman"/>
          <w:color w:val="202020"/>
          <w:sz w:val="24"/>
          <w:szCs w:val="24"/>
          <w:lang w:eastAsia="ru-RU"/>
        </w:rPr>
        <w:t>Человек и общество. Дополнительные материалы к учебнику. 10-11 классы. М.: Дрофа, 2005.</w:t>
      </w: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F019C" w:rsidSect="006B5853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6B5853" w:rsidRPr="006B5853" w:rsidRDefault="00C156AA" w:rsidP="006B58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6B5853">
        <w:rPr>
          <w:rFonts w:ascii="Times New Roman" w:hAnsi="Times New Roman"/>
          <w:b/>
          <w:sz w:val="24"/>
          <w:szCs w:val="24"/>
        </w:rPr>
        <w:t xml:space="preserve"> </w:t>
      </w:r>
      <w:r w:rsidR="006B5853" w:rsidRPr="006B5853">
        <w:rPr>
          <w:rFonts w:ascii="Times New Roman" w:hAnsi="Times New Roman"/>
          <w:sz w:val="36"/>
          <w:szCs w:val="36"/>
        </w:rPr>
        <w:t>11 класс</w:t>
      </w:r>
    </w:p>
    <w:tbl>
      <w:tblPr>
        <w:tblpPr w:leftFromText="180" w:rightFromText="180" w:vertAnchor="text" w:horzAnchor="margin" w:tblpY="249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649"/>
        <w:gridCol w:w="1188"/>
        <w:gridCol w:w="2368"/>
        <w:gridCol w:w="182"/>
        <w:gridCol w:w="5386"/>
        <w:gridCol w:w="1843"/>
        <w:gridCol w:w="706"/>
        <w:gridCol w:w="61"/>
        <w:gridCol w:w="225"/>
        <w:gridCol w:w="811"/>
      </w:tblGrid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1" w:lineRule="exact"/>
              <w:ind w:left="41" w:hanging="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Название  разделов и тем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3" w:lineRule="exact"/>
              <w:ind w:left="26" w:hanging="2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6" w:lineRule="exact"/>
              <w:ind w:left="12" w:hanging="1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Основные понятия и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18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1" w:lineRule="exact"/>
              <w:ind w:left="41" w:hanging="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6" w:lineRule="exact"/>
              <w:ind w:left="12" w:hanging="12"/>
              <w:rPr>
                <w:rFonts w:ascii="Times New Roman" w:eastAsia="Times New Roman" w:hAnsi="Times New Roman"/>
                <w:b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b/>
                <w:lang w:eastAsia="ru-RU"/>
              </w:rPr>
              <w:t>РАЗДЕЛ 1. Глава 1. Страницы истории общества и общественной мысли.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По плану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3" w:lineRule="exact"/>
              <w:ind w:left="26" w:hanging="26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Вводный. Смысл и направленность общественного развития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 «Стадии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развития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человеческого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общества», схема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«Типология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цивилизаций»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Что  такое общество. Общественные отношения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Понятие общество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2.09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3" w:lineRule="exact"/>
              <w:ind w:left="26" w:hanging="26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Восток и Запад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Таблица. Зад стр15.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Мыслители Древнего Востока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9.09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rPr>
          <w:trHeight w:val="6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6" w:hanging="26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Особенности древних цивилизаций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left="22" w:hanging="2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 Переход от первобытности к</w:t>
            </w: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цивилизации» Схема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характерные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черты развития </w:t>
            </w: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цивилизации.особенности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древних цивилизаций на примерах восточных и европейских государств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16.09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rPr>
          <w:trHeight w:val="68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6" w:hanging="26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Древние цивилизации Европы.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«Полис как город-государст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softHyphen/>
              <w:t>во», таблица «Система ценностей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23.09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Древние мыслители о мире и человеке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6" w:lineRule="exact"/>
              <w:ind w:left="24" w:hanging="24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 «Варны в Индии», схема «Идеальное государство у Платона и Аристотеля»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. Мифы, веды, учения Платона, Аристотеля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 составить таблицу «Взгляды Платона и Аристотеля на государство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30.09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Цивилизация эпохи средневековья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«Социальный состав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средневекового города»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Раскрыть сущность средневековых </w:t>
            </w: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цивилизаций :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крестьянство, духовенство, рыцарство, городское население.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§28, особенности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7.10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Переход к индустриальной цивилизации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 «Эпоха Возрождения и Реформации»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.индустриальная цивилизация и ее особенности.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§29, ответить на вопросы для самопроверки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14.10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3" w:lineRule="exact"/>
              <w:ind w:left="2" w:right="93" w:hanging="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Взгляды на общество и человека в индустриальную эпоху. Ценности инд. </w:t>
            </w: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Цивил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left="2" w:hanging="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 «Ученый и его взгляды»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Ценности индустриальной цивилизации. Оценка этих ценностей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§29, зад.1,2. 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21.10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Российская цивилизация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Сравнительная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таблица «Взгляды 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западников и славянофилов»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Особенности Российской цивилизации. Русский менталитет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§30 Зад. 1,3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28.10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>Обобщающий урок по 1 главе. Страницы истории общества и общественной мысли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11.11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B5853">
              <w:rPr>
                <w:rFonts w:ascii="Times New Roman" w:eastAsia="Times New Roman" w:hAnsi="Times New Roman"/>
                <w:b/>
                <w:lang w:eastAsia="ru-RU"/>
              </w:rPr>
              <w:t>РАЗДЕЛ 2. Глава 2. Современный этап мирового цивилизационного развития.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Многообразие современного мира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5" w:lineRule="exact"/>
              <w:ind w:firstLine="10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Схема «Типология стран мира»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Уровни экономического развития </w:t>
            </w: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стран :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три группы стран. 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Причины неравномерного </w:t>
            </w: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развития ,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особенности.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§31 зад. 7,8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18.11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Целостночсть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и противоречивость современного мира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Комбинированный</w:t>
            </w:r>
          </w:p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Таблица «Глобализация»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5" w:lineRule="exact"/>
              <w:ind w:firstLine="1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Стандарт потребления. ВТО. МВФ. Всемирный банк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25.11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Научно-технический прогресс.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Комбинированный</w:t>
            </w:r>
          </w:p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292929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 xml:space="preserve">Термины по теме НТР </w:t>
            </w:r>
            <w:r w:rsidRPr="006B5853">
              <w:rPr>
                <w:rFonts w:ascii="TimesNewRoman" w:hAnsi="TimesNewRoman" w:cs="TimesNewRoman"/>
                <w:color w:val="292929"/>
                <w:lang w:eastAsia="ru-RU"/>
              </w:rPr>
              <w:t>Тестирование по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292929"/>
                <w:lang w:eastAsia="ru-RU"/>
              </w:rPr>
            </w:pPr>
            <w:proofErr w:type="spellStart"/>
            <w:r w:rsidRPr="006B5853">
              <w:rPr>
                <w:rFonts w:ascii="TimesNewRoman" w:hAnsi="TimesNewRoman" w:cs="TimesNewRoman"/>
                <w:color w:val="292929"/>
                <w:lang w:eastAsia="ru-RU"/>
              </w:rPr>
              <w:t>КИМам</w:t>
            </w:r>
            <w:proofErr w:type="spellEnd"/>
            <w:r w:rsidRPr="006B5853">
              <w:rPr>
                <w:rFonts w:ascii="TimesNewRoman" w:hAnsi="TimesNewRoman" w:cs="TimesNewRoman"/>
                <w:color w:val="292929"/>
                <w:lang w:eastAsia="ru-RU"/>
              </w:rPr>
              <w:t xml:space="preserve"> ЕГЭ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2.12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ru-RU"/>
              </w:rPr>
              <w:t>Обобщающий урок по 2 главе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9.12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b/>
                <w:lang w:eastAsia="ru-RU"/>
              </w:rPr>
              <w:t>РАЗДЕЛ 3.  Глава 3. Современная экономика.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firstLine="1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Экономика .наука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и хозяйство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Схемы «Факторы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производства»,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«Форма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собственности»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Два смысла </w:t>
            </w: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экономики :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наука и хозяйство.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§13  зад.1,2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16.12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Рыночные отношения в современной 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экономике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Комб-ный</w:t>
            </w:r>
            <w:proofErr w:type="spellEnd"/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Схемы «Система рынка», «Призна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softHyphen/>
              <w:t>ки рынка»»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Условия развития рынка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Спрос и предложение, свободное ценообразование, конкуренция.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§34 зад. 1,2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Работа с 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источниками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23.12</w:t>
            </w: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rPr>
          <w:trHeight w:val="10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Экономическая политика государства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« Экономические задачи и функции государства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   Роль государства в экономике, государственное регулирование. Налоги, фискальная и монетарная политика. </w:t>
            </w: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Банки.ценные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бумаги Взаимосвязь экономики различных стран, интеграционные процессы, международные экономические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r w:rsidRPr="006B5853">
              <w:t>Ознакомиться с интеграциями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5853" w:rsidRPr="006B5853" w:rsidRDefault="006B5853" w:rsidP="006B5853">
            <w:r w:rsidRPr="006B5853">
              <w:t>30.12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5853" w:rsidRPr="006B5853" w:rsidRDefault="006B5853" w:rsidP="006B5853"/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Человек в системе экономических отношений.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rPr>
                <w:rFonts w:ascii="Times New Roman" w:hAnsi="Times New Roman"/>
              </w:rPr>
            </w:pPr>
            <w:r w:rsidRPr="006B5853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Схема «основы предпринимательства»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Собственность и ее виды. Хозяйственные организации. Виды формы. Условия оформления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r w:rsidRPr="006B5853">
              <w:rPr>
                <w:rFonts w:ascii="Times New Roman" w:hAnsi="Times New Roman"/>
              </w:rPr>
              <w:t>Схема «основы предпринимательства»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</w:pPr>
          </w:p>
          <w:p w:rsidR="006B5853" w:rsidRPr="006B5853" w:rsidRDefault="006B5853" w:rsidP="006B5853">
            <w:pPr>
              <w:spacing w:after="0" w:line="240" w:lineRule="auto"/>
            </w:pPr>
            <w:r w:rsidRPr="006B5853">
              <w:t>13.01. 2015</w:t>
            </w:r>
          </w:p>
          <w:p w:rsidR="006B5853" w:rsidRPr="006B5853" w:rsidRDefault="006B5853" w:rsidP="006B5853"/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</w:pPr>
          </w:p>
          <w:p w:rsidR="006B5853" w:rsidRPr="006B5853" w:rsidRDefault="006B5853" w:rsidP="006B5853"/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Обобщение по 3 главе. Современная экономика.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firstLine="14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Термины и понятия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20.01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5853">
              <w:rPr>
                <w:rFonts w:ascii="Times New Roman" w:eastAsia="Times New Roman" w:hAnsi="Times New Roman"/>
                <w:b/>
                <w:lang w:eastAsia="ru-RU"/>
              </w:rPr>
              <w:t>РАЗДЕЛ 4. Глава 4. Социальное развитие.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right="-49" w:firstLine="2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Социальная структура и социальное развитие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Схемы«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>Социальная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структура общест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softHyphen/>
              <w:t>ва», «Социальная мобильность», «</w:t>
            </w: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Социаль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диф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softHyphen/>
              <w:t>ференциация»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Социальная структура и соц. Отношения. Стратификация, социальные </w:t>
            </w: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группы,  общества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>, слои. открытые и закрытые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5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§37 зад. 1-2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5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5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27.01</w:t>
            </w: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Молодежь в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современном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обществе</w:t>
            </w:r>
            <w:proofErr w:type="gramEnd"/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right="-49" w:firstLine="2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Схемы. Таблицы.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lang w:eastAsia="ru-RU"/>
              </w:rPr>
              <w:t xml:space="preserve">Социологическое </w:t>
            </w:r>
            <w:proofErr w:type="gramStart"/>
            <w:r w:rsidRPr="006B5853">
              <w:rPr>
                <w:rFonts w:ascii="TimesNewRoman" w:hAnsi="TimesNewRoman" w:cs="TimesNewRoman"/>
                <w:color w:val="000000"/>
                <w:lang w:eastAsia="ru-RU"/>
              </w:rPr>
              <w:t>исследование .</w:t>
            </w: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gramEnd"/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соц. сферы.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5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5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3.02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5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Нации и межнациональные отношения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Схемы «Признаки нации», «Черты этноса», «Виды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общностей»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Этнические общности. Межнациональные отношения. Межнациональные конфликты и пути их преодоления. Национальная политика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50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Ученическая конференция или дискуссия 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§38 зад.2-3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Индивидуальное задание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10.02</w:t>
            </w:r>
          </w:p>
          <w:p w:rsidR="006B5853" w:rsidRPr="006B5853" w:rsidRDefault="006B5853" w:rsidP="006B5853">
            <w:pPr>
              <w:spacing w:after="0" w:line="240" w:lineRule="auto"/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Социальный статус личности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Практикум.</w:t>
            </w: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6" w:lineRule="exact"/>
              <w:ind w:left="12" w:hanging="1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Таблица «Стадии социализации»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§39 зад.1-3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17.02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Обобщение по 4 главе. Социальная 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структура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Урок контроля знаний</w:t>
            </w: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24.02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b/>
                <w:lang w:eastAsia="ru-RU"/>
              </w:rPr>
              <w:t>РАЗДЕЛ 5. Глава 5. Политическая жизнь современного общества.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5" w:lineRule="exact"/>
              <w:ind w:left="12" w:hanging="1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Политическая  сфера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.система и ее роль в жизни общества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Схема «Структура политической системы общества»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Политические </w:t>
            </w:r>
            <w:proofErr w:type="gramStart"/>
            <w:r w:rsidRPr="006B5853">
              <w:rPr>
                <w:rFonts w:ascii="Times New Roman" w:eastAsia="Times New Roman" w:hAnsi="Times New Roman"/>
                <w:lang w:eastAsia="ru-RU"/>
              </w:rPr>
              <w:t>системы ,</w:t>
            </w:r>
            <w:proofErr w:type="gram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государство, партии,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§22  зад1-2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Работа с документом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2.03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5" w:lineRule="exact"/>
              <w:ind w:left="12" w:hanging="1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Правовое государство и гражданское общество.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left="5" w:hanging="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Гражданское общество, его основные черты. Правовое государство. Местное самоуправление. Соотношение правового государства и гражданского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Жизненный опыт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9.03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left="7" w:right="576" w:hanging="7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Отрасли Российского права.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Схема «Признаки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правового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государства»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50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Отрасли права. Конституция РФ,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§23  зад 1-3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16.03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Демократия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 New Roman" w:hAnsi="Times New Roman"/>
              </w:rPr>
              <w:t>Схема «</w:t>
            </w: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 xml:space="preserve"> Виды и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ru-RU"/>
              </w:rPr>
              <w:t>формы демократии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i/>
                <w:iCs/>
                <w:spacing w:val="1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§24 зад. 1-3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t>23.03</w:t>
            </w: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Политический статус личности.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Схема «Типы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политической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социализации»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10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b/>
                <w:iCs/>
                <w:spacing w:val="10"/>
                <w:lang w:eastAsia="ru-RU"/>
              </w:rPr>
              <w:t>Раздел 6. Глава 6. Духовные ценности современного мира.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pacing w:val="10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iCs/>
                <w:spacing w:val="10"/>
                <w:lang w:eastAsia="ru-RU"/>
              </w:rPr>
              <w:t>Духовная культура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Наука, образование, искусство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Наука в современном обществе. Этика науки.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§45 зад.4-6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6.04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Религия в современном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Комб-ный</w:t>
            </w:r>
            <w:proofErr w:type="spellEnd"/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28" w:lineRule="exact"/>
              <w:ind w:firstLine="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Эссе « Права человека»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13.04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Средства 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массовой коммуникации.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0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spacing w:val="20"/>
                <w:lang w:eastAsia="ru-RU"/>
              </w:rPr>
              <w:lastRenderedPageBreak/>
              <w:t>.</w:t>
            </w:r>
          </w:p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Комб-ный</w:t>
            </w:r>
            <w:proofErr w:type="spellEnd"/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Схема «Функции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0" w:lineRule="exact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массовой коммуникации»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Термины и </w:t>
            </w: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понятия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lastRenderedPageBreak/>
              <w:t>20.04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Духовный мир </w:t>
            </w:r>
            <w:proofErr w:type="spellStart"/>
            <w:r w:rsidRPr="006B5853">
              <w:rPr>
                <w:rFonts w:ascii="Times New Roman" w:eastAsia="Times New Roman" w:hAnsi="Times New Roman"/>
                <w:lang w:eastAsia="ru-RU"/>
              </w:rPr>
              <w:t>личности.Путь</w:t>
            </w:r>
            <w:proofErr w:type="spellEnd"/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 к духовной личности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Высказывания великих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  <w:t>людей</w:t>
            </w: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33" w:lineRule="exact"/>
              <w:ind w:firstLine="1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27.04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 xml:space="preserve">Контрольный урок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Урок проверки знаний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00"/>
                <w:sz w:val="24"/>
                <w:szCs w:val="24"/>
                <w:lang w:eastAsia="ru-RU"/>
              </w:rPr>
            </w:pPr>
            <w:r w:rsidRPr="006B5853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5.05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53">
              <w:rPr>
                <w:rFonts w:ascii="Times New Roman" w:eastAsia="Times New Roman" w:hAnsi="Times New Roman"/>
                <w:lang w:eastAsia="ru-RU"/>
              </w:rPr>
              <w:t>11.05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853" w:rsidRPr="006B5853" w:rsidTr="00DF410C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853" w:rsidRPr="006B5853" w:rsidRDefault="006B5853" w:rsidP="006B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5853" w:rsidRDefault="006B5853" w:rsidP="006B58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истории</w:t>
      </w:r>
    </w:p>
    <w:p w:rsidR="00B82708" w:rsidRPr="00B82708" w:rsidRDefault="00B82708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C20254" w:rsidRPr="00B82708" w:rsidTr="00B82708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C20254" w:rsidRPr="00B82708" w:rsidTr="00B82708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B82708" w:rsidRDefault="00B82708" w:rsidP="00B82708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82708" w:rsidRPr="00B82708" w:rsidRDefault="00B82708" w:rsidP="00B827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00"/>
      </w:tblGrid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Не раскрыта и не ясна тема урока. Объяснения некорректны, запутаны </w:t>
            </w: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или не верны.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Полностью изложены </w:t>
            </w: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основные аспекты темы урока.</w:t>
            </w:r>
          </w:p>
        </w:tc>
      </w:tr>
      <w:tr w:rsidR="00C20254" w:rsidRPr="00B82708" w:rsidTr="00B82708">
        <w:trPr>
          <w:trHeight w:val="1071"/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20254" w:rsidRPr="00B82708" w:rsidRDefault="00C20254" w:rsidP="00B82708">
      <w:pPr>
        <w:pStyle w:val="a4"/>
        <w:rPr>
          <w:rFonts w:ascii="Times New Roman" w:hAnsi="Times New Roman"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82708" w:rsidRPr="00B82708" w:rsidRDefault="00B82708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410"/>
        <w:gridCol w:w="1630"/>
        <w:gridCol w:w="1630"/>
      </w:tblGrid>
      <w:tr w:rsidR="00C20254" w:rsidRPr="00B82708" w:rsidTr="00B82708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B82708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B827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82708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C20254" w:rsidRPr="00F35116" w:rsidRDefault="00C20254" w:rsidP="00F35116">
            <w:pPr>
              <w:pStyle w:val="a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20254" w:rsidRPr="00B82708" w:rsidTr="00B82708">
        <w:trPr>
          <w:trHeight w:val="265"/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C20254" w:rsidRPr="00F35116" w:rsidRDefault="00C20254" w:rsidP="00F351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trHeight w:val="278"/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trHeight w:val="615"/>
          <w:jc w:val="center"/>
        </w:trPr>
        <w:tc>
          <w:tcPr>
            <w:tcW w:w="9072" w:type="dxa"/>
          </w:tcPr>
          <w:p w:rsidR="00C20254" w:rsidRPr="00F35116" w:rsidRDefault="00C20254" w:rsidP="00B827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B9" w:rsidRPr="00B82708" w:rsidRDefault="00C31CB9" w:rsidP="00B82708">
      <w:pPr>
        <w:pStyle w:val="a4"/>
        <w:rPr>
          <w:rFonts w:ascii="Times New Roman" w:hAnsi="Times New Roman"/>
          <w:sz w:val="24"/>
          <w:szCs w:val="24"/>
        </w:rPr>
      </w:pPr>
    </w:p>
    <w:sectPr w:rsidR="00C31CB9" w:rsidRPr="00B82708" w:rsidSect="000F019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912D5"/>
    <w:multiLevelType w:val="hybridMultilevel"/>
    <w:tmpl w:val="6136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A"/>
    <w:rsid w:val="00081361"/>
    <w:rsid w:val="00083CAE"/>
    <w:rsid w:val="000D62DB"/>
    <w:rsid w:val="000F019C"/>
    <w:rsid w:val="000F3D17"/>
    <w:rsid w:val="0014753C"/>
    <w:rsid w:val="00194D8B"/>
    <w:rsid w:val="00274172"/>
    <w:rsid w:val="00291D7E"/>
    <w:rsid w:val="002B51EC"/>
    <w:rsid w:val="00301439"/>
    <w:rsid w:val="00375D75"/>
    <w:rsid w:val="00382121"/>
    <w:rsid w:val="00403EE4"/>
    <w:rsid w:val="004058D8"/>
    <w:rsid w:val="0045634D"/>
    <w:rsid w:val="0045694D"/>
    <w:rsid w:val="00475572"/>
    <w:rsid w:val="00490B0F"/>
    <w:rsid w:val="00565151"/>
    <w:rsid w:val="00593774"/>
    <w:rsid w:val="00601A34"/>
    <w:rsid w:val="00651358"/>
    <w:rsid w:val="00652252"/>
    <w:rsid w:val="006B5853"/>
    <w:rsid w:val="00702116"/>
    <w:rsid w:val="00746CFE"/>
    <w:rsid w:val="007F5CE0"/>
    <w:rsid w:val="00807C9F"/>
    <w:rsid w:val="00841376"/>
    <w:rsid w:val="00873200"/>
    <w:rsid w:val="0089166D"/>
    <w:rsid w:val="008A05BC"/>
    <w:rsid w:val="008A724B"/>
    <w:rsid w:val="009C5B76"/>
    <w:rsid w:val="00A20C4B"/>
    <w:rsid w:val="00A50842"/>
    <w:rsid w:val="00A530B5"/>
    <w:rsid w:val="00A83FC3"/>
    <w:rsid w:val="00AB49F6"/>
    <w:rsid w:val="00AD1F42"/>
    <w:rsid w:val="00B01420"/>
    <w:rsid w:val="00B25A83"/>
    <w:rsid w:val="00B628D9"/>
    <w:rsid w:val="00B82708"/>
    <w:rsid w:val="00B92DBF"/>
    <w:rsid w:val="00BA7C70"/>
    <w:rsid w:val="00BB0795"/>
    <w:rsid w:val="00C14228"/>
    <w:rsid w:val="00C156AA"/>
    <w:rsid w:val="00C20254"/>
    <w:rsid w:val="00C27FA3"/>
    <w:rsid w:val="00C31CB9"/>
    <w:rsid w:val="00CC2797"/>
    <w:rsid w:val="00CF2DA2"/>
    <w:rsid w:val="00D50F06"/>
    <w:rsid w:val="00D6645F"/>
    <w:rsid w:val="00D97CC2"/>
    <w:rsid w:val="00DA5DD5"/>
    <w:rsid w:val="00E10D86"/>
    <w:rsid w:val="00E220AE"/>
    <w:rsid w:val="00E55D7C"/>
    <w:rsid w:val="00EA2A91"/>
    <w:rsid w:val="00EB5650"/>
    <w:rsid w:val="00EB71BC"/>
    <w:rsid w:val="00F01B34"/>
    <w:rsid w:val="00F1450A"/>
    <w:rsid w:val="00F178FF"/>
    <w:rsid w:val="00F24C72"/>
    <w:rsid w:val="00F35116"/>
    <w:rsid w:val="00F84FC9"/>
    <w:rsid w:val="00F90704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83C0-7A3B-44DD-952B-0C94960D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02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0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02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AA"/>
    <w:pPr>
      <w:ind w:left="720"/>
      <w:contextualSpacing/>
    </w:pPr>
  </w:style>
  <w:style w:type="paragraph" w:styleId="a4">
    <w:name w:val="No Spacing"/>
    <w:link w:val="a5"/>
    <w:uiPriority w:val="1"/>
    <w:qFormat/>
    <w:rsid w:val="00C156A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F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202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C20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20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0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0254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qFormat/>
    <w:rsid w:val="00C202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C20254"/>
    <w:rPr>
      <w:rFonts w:ascii="Times New Roman" w:eastAsia="Times New Roman" w:hAnsi="Times New Roman"/>
      <w:b/>
      <w:bCs/>
      <w:sz w:val="32"/>
      <w:lang w:val="en-US" w:eastAsia="en-US"/>
    </w:rPr>
  </w:style>
  <w:style w:type="character" w:customStyle="1" w:styleId="aa">
    <w:name w:val="Текст Знак"/>
    <w:basedOn w:val="a0"/>
    <w:link w:val="ab"/>
    <w:locked/>
    <w:rsid w:val="00E55D7C"/>
    <w:rPr>
      <w:rFonts w:ascii="Courier New" w:hAnsi="Courier New" w:cs="Courier New"/>
    </w:rPr>
  </w:style>
  <w:style w:type="paragraph" w:styleId="ab">
    <w:name w:val="Plain Text"/>
    <w:basedOn w:val="a"/>
    <w:link w:val="aa"/>
    <w:rsid w:val="00E55D7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E55D7C"/>
    <w:rPr>
      <w:rFonts w:ascii="Courier New" w:hAnsi="Courier New" w:cs="Courier New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55D7C"/>
    <w:rPr>
      <w:sz w:val="22"/>
      <w:szCs w:val="22"/>
      <w:lang w:val="ru-RU" w:eastAsia="en-US" w:bidi="ar-SA"/>
    </w:rPr>
  </w:style>
  <w:style w:type="character" w:styleId="ac">
    <w:name w:val="Hyperlink"/>
    <w:basedOn w:val="a0"/>
    <w:uiPriority w:val="99"/>
    <w:unhideWhenUsed/>
    <w:rsid w:val="00E22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2A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F073-E12D-4DE0-8E2B-F3A6492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Links>
    <vt:vector size="30" baseType="variant">
      <vt:variant>
        <vt:i4>1966093</vt:i4>
      </vt:variant>
      <vt:variant>
        <vt:i4>12</vt:i4>
      </vt:variant>
      <vt:variant>
        <vt:i4>0</vt:i4>
      </vt:variant>
      <vt:variant>
        <vt:i4>5</vt:i4>
      </vt:variant>
      <vt:variant>
        <vt:lpwstr>http://prodigi.bl.uk/illcat/record.asp?MSID=</vt:lpwstr>
      </vt:variant>
      <vt:variant>
        <vt:lpwstr/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http://a-nevskiy.narod.ru/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http://http.v/gramo-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http://lib.pushkinskijdom.ru/Defa-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Арыков А А</cp:lastModifiedBy>
  <cp:revision>4</cp:revision>
  <cp:lastPrinted>2015-10-10T06:40:00Z</cp:lastPrinted>
  <dcterms:created xsi:type="dcterms:W3CDTF">2015-10-09T08:35:00Z</dcterms:created>
  <dcterms:modified xsi:type="dcterms:W3CDTF">2015-10-10T06:44:00Z</dcterms:modified>
</cp:coreProperties>
</file>