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C" w:rsidRPr="00307073" w:rsidRDefault="003F5ADC" w:rsidP="003F5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5ADC" w:rsidRPr="00307073" w:rsidRDefault="003F5ADC" w:rsidP="003F5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с.Луков Кордон</w:t>
      </w:r>
    </w:p>
    <w:p w:rsidR="003F5ADC" w:rsidRPr="00307073" w:rsidRDefault="003F5ADC" w:rsidP="003F5ADC">
      <w:pPr>
        <w:rPr>
          <w:b/>
          <w:sz w:val="28"/>
          <w:szCs w:val="28"/>
        </w:rPr>
      </w:pPr>
    </w:p>
    <w:p w:rsidR="003F5ADC" w:rsidRPr="00307073" w:rsidRDefault="003F5ADC" w:rsidP="003F5ADC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3F5ADC" w:rsidRPr="00307073" w:rsidTr="003B1EEB">
        <w:tc>
          <w:tcPr>
            <w:tcW w:w="3716" w:type="dxa"/>
            <w:shd w:val="clear" w:color="auto" w:fill="auto"/>
          </w:tcPr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от______________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 Бисеналиева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с.Луков Кордон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приказ №__ от ____________</w:t>
            </w:r>
          </w:p>
          <w:p w:rsidR="003F5ADC" w:rsidRDefault="003F5ADC" w:rsidP="003B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Default="003F5ADC" w:rsidP="003B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ADC" w:rsidRPr="00307073" w:rsidRDefault="003F5ADC" w:rsidP="003B1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F5ADC" w:rsidRPr="00307073" w:rsidRDefault="003F5ADC" w:rsidP="003B1E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ADC" w:rsidRPr="00307073" w:rsidRDefault="003F5ADC" w:rsidP="003F5A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5ADC" w:rsidRPr="00307073" w:rsidRDefault="003F5ADC" w:rsidP="003F5ADC">
      <w:pPr>
        <w:rPr>
          <w:b/>
          <w:sz w:val="28"/>
          <w:szCs w:val="28"/>
        </w:rPr>
      </w:pPr>
    </w:p>
    <w:p w:rsidR="003F5ADC" w:rsidRPr="00307073" w:rsidRDefault="003F5ADC" w:rsidP="003F5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F5ADC" w:rsidRPr="00307073" w:rsidRDefault="003F5ADC" w:rsidP="003F5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</w:p>
    <w:p w:rsidR="003F5ADC" w:rsidRPr="00307073" w:rsidRDefault="003F5ADC" w:rsidP="003F5A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F5ADC" w:rsidRPr="00307073" w:rsidRDefault="003F5ADC" w:rsidP="003F5ADC">
      <w:pPr>
        <w:rPr>
          <w:b/>
          <w:sz w:val="28"/>
          <w:szCs w:val="28"/>
        </w:rPr>
      </w:pPr>
    </w:p>
    <w:p w:rsidR="003F5ADC" w:rsidRPr="00307073" w:rsidRDefault="003F5ADC" w:rsidP="003F5ADC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F5ADC" w:rsidRPr="00307073" w:rsidRDefault="003F5ADC" w:rsidP="003F5ADC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F5ADC" w:rsidRPr="00307073" w:rsidRDefault="003F5ADC" w:rsidP="003F5ADC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F5ADC" w:rsidRDefault="003F5ADC" w:rsidP="003F5ADC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3F5ADC" w:rsidRPr="00307073" w:rsidRDefault="003F5ADC" w:rsidP="003F5ADC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МБОУ СОШ с.Луков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Бисеналиева К.А.</w:t>
      </w:r>
    </w:p>
    <w:p w:rsidR="003F5ADC" w:rsidRPr="00307073" w:rsidRDefault="003F5ADC" w:rsidP="003F5ADC">
      <w:pPr>
        <w:rPr>
          <w:b/>
          <w:sz w:val="28"/>
          <w:szCs w:val="28"/>
        </w:rPr>
      </w:pPr>
    </w:p>
    <w:p w:rsidR="003F5ADC" w:rsidRPr="00307073" w:rsidRDefault="003F5ADC" w:rsidP="003F5A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F5ADC" w:rsidRPr="00307073" w:rsidRDefault="003F5ADC" w:rsidP="003F5A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протокол №1 от 28.08.201г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F5ADC" w:rsidRDefault="003F5ADC" w:rsidP="003F5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ADC" w:rsidRDefault="003F5ADC" w:rsidP="003F5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ADC" w:rsidRDefault="003F5ADC" w:rsidP="003F5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ADC" w:rsidRDefault="003F5ADC" w:rsidP="003F5ADC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F5ADC" w:rsidRPr="004D0117" w:rsidRDefault="003F5ADC" w:rsidP="003F5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ADC" w:rsidRPr="004D0117" w:rsidRDefault="003F5ADC" w:rsidP="003F5ADC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</w:t>
      </w:r>
      <w:bookmarkStart w:id="0" w:name="_GoBack"/>
      <w:bookmarkEnd w:id="0"/>
      <w:r w:rsidRPr="004D0117">
        <w:rPr>
          <w:rFonts w:ascii="Times New Roman" w:hAnsi="Times New Roman"/>
          <w:b/>
          <w:sz w:val="28"/>
          <w:szCs w:val="28"/>
        </w:rPr>
        <w:t>тельная записка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литературного чтения в 1 классе ведётся по авторской програ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мме «Начальная  школа 21 века». </w:t>
      </w: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Программа курса «Литературное чтение» реализует основные положения концепций формирования читательской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компетенции младших школьников.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Изучение литературного чтения в начальной школе направлено на достижение следующих целей: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-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- обогащение нравственного опыта младших школьников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Приоритетной целью 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Среди предметов, входящих в учебный план начальной школы, курс «Литературное чтение» влияет на решение следующих задач: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1.</w:t>
      </w: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Решение этой задачи предполагает формирование осмысленного читательского навыка.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2.</w:t>
      </w: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Овладение речевой, письменной и коммуникативной культурой.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З.    Воспитание эстетического отношения к действительности, отражённой в художественной литературе.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</w:t>
      </w:r>
    </w:p>
    <w:p w:rsidR="003F5ADC" w:rsidRPr="008E3170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3F5ADC" w:rsidRDefault="003F5ADC" w:rsidP="003F5ADC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8E3170">
        <w:rPr>
          <w:rStyle w:val="FontStyle14"/>
          <w:rFonts w:ascii="Times New Roman" w:hAnsi="Times New Roman" w:cs="Times New Roman"/>
          <w:b w:val="0"/>
          <w:sz w:val="24"/>
          <w:szCs w:val="24"/>
        </w:rPr>
        <w:t>В процессе работы с художественным произведением младший школьник осваивает     основные нравственно-этические ценности взаимодействия сокружающим миром, получает навык анализа положительных и отрицательных действий героев, событий.</w:t>
      </w:r>
    </w:p>
    <w:p w:rsidR="003F5ADC" w:rsidRPr="008E3170" w:rsidRDefault="003F5ADC" w:rsidP="003F5ADC">
      <w:pPr>
        <w:pStyle w:val="a8"/>
        <w:ind w:firstLine="567"/>
      </w:pPr>
      <w:r w:rsidRPr="008E3170">
        <w:rPr>
          <w:i/>
          <w:iCs/>
        </w:rPr>
        <w:t>Личностными</w:t>
      </w:r>
      <w:r w:rsidRPr="008E3170">
        <w:t xml:space="preserve">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</w:t>
      </w:r>
      <w:r w:rsidRPr="008E3170">
        <w:lastRenderedPageBreak/>
        <w:t>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</w:t>
      </w:r>
      <w:r>
        <w:t>ения мнения собеседника.</w:t>
      </w:r>
    </w:p>
    <w:p w:rsidR="003F5ADC" w:rsidRPr="008E3170" w:rsidRDefault="003F5ADC" w:rsidP="003F5ADC">
      <w:pPr>
        <w:pStyle w:val="a8"/>
        <w:ind w:firstLine="567"/>
      </w:pPr>
      <w:r w:rsidRPr="008E3170">
        <w:rPr>
          <w:i/>
          <w:iCs/>
        </w:rPr>
        <w:t>Метапредметными</w:t>
      </w:r>
      <w:r w:rsidRPr="008E3170">
        <w:t>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осознания значимости работы в группе и ос</w:t>
      </w:r>
      <w:r>
        <w:t>воение правил групповой работы.</w:t>
      </w:r>
    </w:p>
    <w:p w:rsidR="003F5ADC" w:rsidRPr="008E3170" w:rsidRDefault="003F5ADC" w:rsidP="003F5ADC">
      <w:pPr>
        <w:pStyle w:val="a8"/>
        <w:ind w:firstLine="567"/>
      </w:pPr>
      <w:r w:rsidRPr="008E3170">
        <w:rPr>
          <w:i/>
          <w:iCs/>
        </w:rPr>
        <w:t>Предметными</w:t>
      </w:r>
      <w:r w:rsidRPr="008E3170">
        <w:t>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3F5ADC" w:rsidRDefault="003F5ADC" w:rsidP="003F5ADC">
      <w:pPr>
        <w:pStyle w:val="a8"/>
        <w:ind w:firstLine="567"/>
        <w:jc w:val="both"/>
      </w:pPr>
    </w:p>
    <w:p w:rsidR="003F5ADC" w:rsidRPr="009759B2" w:rsidRDefault="003F5ADC" w:rsidP="003F5ADC">
      <w:pPr>
        <w:pStyle w:val="a8"/>
        <w:ind w:firstLine="567"/>
        <w:jc w:val="both"/>
        <w:rPr>
          <w:b/>
        </w:rPr>
      </w:pPr>
      <w:r>
        <w:rPr>
          <w:rFonts w:eastAsia="SimSun"/>
          <w:b/>
        </w:rPr>
        <w:t>Изучение литературного чтения в 1 классе выделяется  132 часа (из расчета 4</w:t>
      </w:r>
      <w:r w:rsidRPr="009759B2">
        <w:rPr>
          <w:rFonts w:eastAsia="SimSun"/>
          <w:b/>
        </w:rPr>
        <w:t xml:space="preserve"> ч в неделю, 33 учебные недели),        </w:t>
      </w:r>
    </w:p>
    <w:p w:rsidR="003F5ADC" w:rsidRPr="000C16CB" w:rsidRDefault="003F5ADC" w:rsidP="003F5ADC">
      <w:pPr>
        <w:pStyle w:val="a8"/>
        <w:ind w:firstLine="567"/>
      </w:pPr>
      <w:r w:rsidRPr="008E3170">
        <w:t>Изучение литературного чтения в 1 классе начинается интегрированным курсом «Обучение грамоте</w:t>
      </w:r>
      <w:r>
        <w:t>»</w:t>
      </w:r>
      <w:r w:rsidRPr="008E3170">
        <w:t>.</w:t>
      </w:r>
      <w:r w:rsidRPr="000C16CB">
        <w:t xml:space="preserve">1. </w:t>
      </w:r>
      <w:r w:rsidRPr="000C16CB">
        <w:rPr>
          <w:i/>
          <w:iCs/>
        </w:rPr>
        <w:t xml:space="preserve">Журова, Л. Е. </w:t>
      </w:r>
      <w:r w:rsidRPr="000C16CB">
        <w:t>Букварь : 1 класс : учебник для учащихся общеобразоват. учреждений : в 2 ч. Ч. 1 / Л. Е. Журова, А. О. Евдокимова. – 2-е изд., дораб. – М.</w:t>
      </w:r>
      <w:r>
        <w:t>:Вентана-Граф, 2013</w:t>
      </w:r>
      <w:r w:rsidRPr="000C16CB">
        <w:t>.</w:t>
      </w:r>
    </w:p>
    <w:p w:rsidR="003F5ADC" w:rsidRPr="000C16CB" w:rsidRDefault="003F5ADC" w:rsidP="003F5ADC">
      <w:pPr>
        <w:pStyle w:val="a8"/>
        <w:ind w:firstLine="567"/>
      </w:pPr>
      <w:r w:rsidRPr="000C16CB">
        <w:t xml:space="preserve">2. </w:t>
      </w:r>
      <w:r w:rsidRPr="000C16CB">
        <w:rPr>
          <w:i/>
          <w:iCs/>
        </w:rPr>
        <w:t xml:space="preserve">Журова, Л. Е. </w:t>
      </w:r>
      <w:r w:rsidRPr="000C16CB">
        <w:t xml:space="preserve">Букварь : 1 класс : учебник для учащихся общеобразоват. учреждений : в 2 ч. Ч. 2 / Л. Е. Журова, А. О. Евдокимова. – 2-е изд., </w:t>
      </w:r>
      <w:r>
        <w:t>дораб. – М. :Вентана-Граф, 2013</w:t>
      </w:r>
      <w:r w:rsidRPr="000C16CB">
        <w:t>.</w:t>
      </w:r>
    </w:p>
    <w:p w:rsidR="003F5ADC" w:rsidRPr="008E3170" w:rsidRDefault="003F5ADC" w:rsidP="003F5ADC">
      <w:pPr>
        <w:pStyle w:val="a8"/>
        <w:ind w:firstLine="567"/>
      </w:pPr>
      <w:r w:rsidRPr="008E3170">
        <w:t>В этот период объединяются часы учебного плана по русскому языку и литературному чтению, всего 9 часов в неделю. На обучение грамоте (чтение) отводится 4 часа в неделю (из них 1 час в неделю – на литературное слушание).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3F5ADC" w:rsidRPr="000C16CB" w:rsidRDefault="003F5ADC" w:rsidP="003F5ADC">
      <w:pPr>
        <w:pStyle w:val="a8"/>
        <w:ind w:firstLine="567"/>
      </w:pPr>
      <w:r w:rsidRPr="000C16CB">
        <w:rPr>
          <w:iCs/>
        </w:rPr>
        <w:t>Литературное</w:t>
      </w:r>
      <w:r w:rsidRPr="000C16CB">
        <w:t xml:space="preserve"> чтение : 1 класс : учебник для учащихся общеобразоват. учреждений / авт.-сост. Л. А. Ефросинина. – 2-е изд., </w:t>
      </w:r>
      <w:r>
        <w:t>дораб. – М. :Вентана-Граф, 2013</w:t>
      </w:r>
      <w:r w:rsidRPr="000C16CB">
        <w:t>.</w:t>
      </w: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F5ADC" w:rsidRDefault="003F5ADC" w:rsidP="003F5ADC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F5ADC" w:rsidRDefault="003F5ADC" w:rsidP="003F5ADC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F5ADC" w:rsidRPr="005B768A" w:rsidRDefault="003F5ADC" w:rsidP="003F5ADC">
      <w:pPr>
        <w:spacing w:after="6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B768A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10171" w:type="dxa"/>
        <w:tblInd w:w="250" w:type="dxa"/>
        <w:tblLayout w:type="fixed"/>
        <w:tblLook w:val="04A0"/>
      </w:tblPr>
      <w:tblGrid>
        <w:gridCol w:w="709"/>
        <w:gridCol w:w="4679"/>
        <w:gridCol w:w="707"/>
        <w:gridCol w:w="815"/>
        <w:gridCol w:w="1134"/>
        <w:gridCol w:w="993"/>
        <w:gridCol w:w="1134"/>
      </w:tblGrid>
      <w:tr w:rsidR="003F5ADC" w:rsidRPr="002A3A3F" w:rsidTr="003B1EEB">
        <w:trPr>
          <w:trHeight w:val="570"/>
        </w:trPr>
        <w:tc>
          <w:tcPr>
            <w:tcW w:w="709" w:type="dxa"/>
            <w:vMerge w:val="restart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4679" w:type="dxa"/>
            <w:vMerge w:val="restart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07" w:type="dxa"/>
            <w:vMerge w:val="restart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815" w:type="dxa"/>
            <w:vMerge w:val="restart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К.р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F5ADC" w:rsidRPr="002A3A3F" w:rsidTr="003B1EEB">
        <w:trPr>
          <w:trHeight w:val="264"/>
        </w:trPr>
        <w:tc>
          <w:tcPr>
            <w:tcW w:w="709" w:type="dxa"/>
            <w:vMerge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F5ADC" w:rsidRPr="00A01707" w:rsidRDefault="003F5ADC" w:rsidP="003B1EE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b/>
                <w:sz w:val="24"/>
                <w:szCs w:val="24"/>
              </w:rPr>
              <w:t>Раздел 1. Добукварный период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10171" w:type="dxa"/>
            <w:gridSpan w:val="7"/>
          </w:tcPr>
          <w:p w:rsidR="003F5ADC" w:rsidRPr="0075453D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Введение понятие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«предложение»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 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Введение понятия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«слово»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Рассказ по сюжетной картинке. Отработка понятия «слово»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Интонационное выделение первого звука в словах. Деление предложение на слова.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Интонационное выделение первого звука в словах. Сравнение звуков. 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со схемой звукового состава слова. Интонационное выделение заданного звука в слове, определение его места в слове.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Звуковой анализ слова  «мак». Классификация предметов.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«сыр», «нос». Сравнение слов по звуковой структуре.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«кит», «кот». Сравнение по звуковой структуре.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«лук», «лес». Сравнение по звуковой структуре. Поиск звуков [л], [л']в словах- названиях картинок.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Введение понятия «гласный» звук.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Введение понятий «согласный звук», «твёрдый согласный звук», «мягкий согласный звук». Отражение качественных характеристик звуков в моделях слова.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b/>
                <w:sz w:val="24"/>
                <w:szCs w:val="24"/>
              </w:rPr>
              <w:t>Раздел 2. Букварный период.</w:t>
            </w:r>
          </w:p>
        </w:tc>
        <w:tc>
          <w:tcPr>
            <w:tcW w:w="707" w:type="dxa"/>
          </w:tcPr>
          <w:p w:rsidR="003F5ADC" w:rsidRPr="00926419" w:rsidRDefault="003F5ADC" w:rsidP="003B1E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19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«А, а».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Я, я»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Буква « я» в начале слова (обозначение звуков [й] и [а]. Закрепление правил обозначения звука [а] буквами.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«О, о»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Ё, ё».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Буква «ё» в начале слова. Развитие восприятия худ. 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Закрепление правил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обозначения звуков [о]и[а] буквами.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У,у».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 «Ю,ю»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Буква «ю» в начале слова (обозначение звуков [й'] и [у]). Закрепление правил обозначения звуков [у],[о] и [а] буквами. 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«Э,э».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«Е, е».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Буква «е» в начале слова (обозначение звуков [й'] и [э]. Закрепление правил обозначения гласных звуков буквами.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 «ы». Развитие восприятия худ. 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«И, и»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Чтение слов, образующихся при изменении буквы,  обозначающей гласный  звук. 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«М, м».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«Н,н».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«Р, р»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«Л, л».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10171" w:type="dxa"/>
            <w:gridSpan w:val="7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«Й, й».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ADC" w:rsidRPr="00926419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Введение понятия «слог»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«Г, г». Введение понятия « ударение».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«К, к»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[г] и [к] по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звонкости – глухости, отражение этой характеристики звуков в модели слова. 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«З, з».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 «С, с»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Сопоставление звуков [з] и [с] по звонкости – глухости, отражение этой характеристики звуков в модели слова.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Д, д».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худ.произведения (л/с).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Т, т».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Сопоставление звуков [д] и [т] по звонкости – глухости.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«Б, б».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«П, п».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худ.произведения (л/с).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«В, в».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«Ф, ф»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«Ж, ж»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«Ш, ш».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«Ч, ч»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«Щ, щ».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«Х, х»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«Ц, ц».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«ь».Особенности буквы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«ь».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Знакомство с разделительной функцией «ь».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«ъ».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727882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 (л/с).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9" w:type="dxa"/>
          </w:tcPr>
          <w:p w:rsidR="003F5ADC" w:rsidRPr="00727882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707" w:type="dxa"/>
          </w:tcPr>
          <w:p w:rsidR="003F5ADC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9" w:type="dxa"/>
          </w:tcPr>
          <w:p w:rsidR="003F5ADC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FA400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7" w:type="dxa"/>
          </w:tcPr>
          <w:p w:rsidR="003F5ADC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F5ADC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FA4006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Pr="00FA4006">
              <w:rPr>
                <w:rFonts w:ascii="Times New Roman" w:hAnsi="Times New Roman"/>
                <w:b/>
                <w:sz w:val="24"/>
                <w:szCs w:val="24"/>
              </w:rPr>
              <w:t xml:space="preserve"> «Послебукварный период»</w:t>
            </w:r>
          </w:p>
        </w:tc>
        <w:tc>
          <w:tcPr>
            <w:tcW w:w="707" w:type="dxa"/>
          </w:tcPr>
          <w:p w:rsidR="003F5ADC" w:rsidRPr="00135D42" w:rsidRDefault="003F5ADC" w:rsidP="003B1E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D42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Алфавит. Ты эти буквы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заучи... С.Маршак. Спрятался. В.Голявкин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C577D9" w:rsidRDefault="003F5ADC" w:rsidP="003B1E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10171" w:type="dxa"/>
            <w:gridSpan w:val="7"/>
          </w:tcPr>
          <w:p w:rsidR="003F5ADC" w:rsidRPr="00523385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Три котенка. В.Сутеев.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Беспокойные соседки.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А.Шибаев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Про нос и язык. Е.Пермяк.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нет дома. Г.Остер. Развитие восприятия худ.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На зарядку - становись!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А.Шибаев. Познакомились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А.Шибаев.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Как Никита играл в доктора. Е.Чарушин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Всегда вместе А.Шибаев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восприятия худ.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Маленький тигр. Г.Цыферов. Кто? Саша Черный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Середина сосиски Г.Остер. ЖадинаА.Яким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был бы я девчонкой...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Э.Успенский. Рукавичка. Украинская народная сказка.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Спускаться легче. Г.Остер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Под грибом В.Сутеев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грибом В.Сутеев. Развитие восприятия худ.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Что за шутки? А.Шибаев.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спрятанная котлета.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Г. Остер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Как меня называли.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Б.Житков. Большая новость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А.Кушнер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поросенок говорить научился. Л.Пантелеев.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Яшка. Е.Чарушин. Что я узнал! А.Кушнер.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Медвежата. Ю.Дмитриев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Медвежата Г.Снегирев.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Растеряшка М.Карем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Заколдованная буква В.Драгунский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Ступеньки Н.Носов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Развитие восприятия худ.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Горячий привет. О.Дриз.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Привет мартышке (отрывок). Г.Остер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5ADC" w:rsidRPr="00216771" w:rsidRDefault="003F5ADC" w:rsidP="003B1E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Зайчата. Е.Чарушин. Сорока и заяц. .Сладков. Лиса и заяц. Н.Сладков. Развитие восприятия худ.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Затейники. Н.Носов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Людоед и принцесса, или  Все наоборот. Г.Сапгир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Про мышку, которая ела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кошек. Дж.Родари. Развитие восприятия худ.произведения.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Ёж (отрывок). А.Толстой. Волк ужасно разъярен... В.Лунин. Зелёный заяц. Г.Цыферов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Он живой и светится. В.Драгунский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Лиса и журавль. Русская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народная сказка. Лиса и</w:t>
            </w:r>
          </w:p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мышь. Н.Сладков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Лошарик. Г.Сапгир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Картинки в лужах. В.Берестов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Сказка о царе Салтане» А.С.Пушкин. «Пузырь Соломинка и Лапоть» Русская нар.сказка.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Кораблик» .В. Сутеев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Скороговорка» Кир. Булычёв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 и мышонок» В. Бианки.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Играющие собаки» К. Ушинский.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Косточка» Л. Толстой.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Кто назвал его?» В. Осеева.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Пословица, « Её питомцы» И. Северянин.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Потерянн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день» В. Осеева., Пословица.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« Три товарища» В. Осеева.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Печенье» О. Осеева.Пословицы. «Я-лишний». А.Барто. Пословица.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10171" w:type="dxa"/>
            <w:gridSpan w:val="7"/>
          </w:tcPr>
          <w:p w:rsidR="003F5ADC" w:rsidRPr="005B768A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«Мама» Я. Аким.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«Всё в порядке». Э. Успенский.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rPr>
          <w:trHeight w:val="506"/>
        </w:trPr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Солнце и ветер» Л. Толстой» Синичкин календарь» В. Бианки, «Лёд тронулся» Э. Мошковская.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«Русский лес» И. Соколов – Микитов. Загадки, Песенка,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«Берёзонька» Русская нар.сказка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Загадка. « Апрель» С. Маршак. « Лесная капель» М. Пришвин.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Давайте дружить» И. Мазнин. « Бабочка» Ю. Коваль. « Аисты и лягушки» С. Михалков.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Зоопарк» И. Жуков.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Ёжик» Б. М. Пришвин.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Убежал» Ю. Могутин.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Ёжик» Б.  Заходер.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rPr>
          <w:trHeight w:val="992"/>
        </w:trPr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Норка и Жулька» М. Пришвин. « Котик»  русск.нар. песня.»  Глухарь» Э. Шим.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01707">
              <w:rPr>
                <w:rFonts w:ascii="Times New Roman" w:hAnsi="Times New Roman"/>
                <w:sz w:val="24"/>
                <w:szCs w:val="24"/>
              </w:rPr>
              <w:t>Самые быстрые крылья»Г. Скрибицкий.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Добрая лошадка» М. Пляцковский. « Кто хозяин?»В. Осеева.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« Просто старушка» В. Осеева. « Про то, </w:t>
            </w: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для кого Вовка учится» В. Голявкин. « Самое страшное» Е. Пермяк. « Кто кого?» С. Востоков.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« Трус» И. Бумин. 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« Бумажный змей.» </w:t>
            </w:r>
          </w:p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Е. Пермяк « Серёжа и гвозди» В. Берестов.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 Урок дружбы»  М. Пляцковский. « Как малышу нашли маму» В. Орлов» Грамотная мышка» А. Усачёв.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«В лесной библиотеке» М.Яснов. «Цыплёнок и утёнок» В. Сутеев.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«Сказка о том, что надо дарить» С.Прокофьева. «Дракон Комодо» Д.Биссет. Проверь себя.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7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rPr>
          <w:trHeight w:val="320"/>
        </w:trPr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 xml:space="preserve">«Жук» А.Барто. «На одном бревне» Н.Сладков. Пословицы.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«Как Никита играл в доктора» Е.Чарушин. «Томка и корова» Е.Чарушин.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rPr>
          <w:trHeight w:val="194"/>
        </w:trPr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Загадка. «Выводок» В.Берестов. Проверь себя.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«Радуга» И.Соколов-Микитов. «Эхо» Е.Трутнева. Загадка. «Ленивое эхо» И.Шевчук.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Загадка К.Чуковский. «Май» И.Соколов-Микитов. Пословица. Загадка. «Травка зеленеет» А.Плещеев.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«Все здесь» Я.Тайц. «По ягоды» Я.Тайц. Загадка.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«Радость» К.Чуковский. «Моя небольшая родина» М.Есеновский.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«Волшебное письмо» Ю.Коринец. «Здравствуй, лето» Р.Валеева. «Я видела чудо» В.Лунин.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9" w:type="dxa"/>
          </w:tcPr>
          <w:p w:rsidR="003F5ADC" w:rsidRPr="008B575A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575A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итоговой работы. 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9" w:type="dxa"/>
          </w:tcPr>
          <w:p w:rsidR="003F5ADC" w:rsidRPr="008B575A" w:rsidRDefault="003F5ADC" w:rsidP="003B1EEB">
            <w:pPr>
              <w:tabs>
                <w:tab w:val="left" w:pos="599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575A">
              <w:rPr>
                <w:rFonts w:ascii="Times New Roman" w:hAnsi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707" w:type="dxa"/>
          </w:tcPr>
          <w:p w:rsidR="003F5ADC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DC" w:rsidRPr="002A3A3F" w:rsidTr="003B1EEB">
        <w:tc>
          <w:tcPr>
            <w:tcW w:w="709" w:type="dxa"/>
          </w:tcPr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3F5ADC" w:rsidRPr="00A01707" w:rsidRDefault="003F5ADC" w:rsidP="003B1EE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9" w:type="dxa"/>
          </w:tcPr>
          <w:p w:rsidR="003F5ADC" w:rsidRPr="00A01707" w:rsidRDefault="003F5ADC" w:rsidP="003B1E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(повторение)</w:t>
            </w:r>
          </w:p>
        </w:tc>
        <w:tc>
          <w:tcPr>
            <w:tcW w:w="707" w:type="dxa"/>
          </w:tcPr>
          <w:p w:rsidR="003F5ADC" w:rsidRPr="00A01707" w:rsidRDefault="003F5ADC" w:rsidP="003B1EE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3F5ADC" w:rsidRDefault="003F5ADC" w:rsidP="003B1E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3F5ADC" w:rsidRPr="00216771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DC" w:rsidRPr="00A01707" w:rsidRDefault="003F5ADC" w:rsidP="003B1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ADC" w:rsidRDefault="003F5ADC" w:rsidP="003F5ADC">
      <w:pPr>
        <w:rPr>
          <w:rFonts w:ascii="Times New Roman" w:hAnsi="Times New Roman"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Pr="00545F23" w:rsidRDefault="003F5ADC" w:rsidP="003F5AD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3F5ADC" w:rsidRPr="007E2CF4" w:rsidRDefault="003F5ADC" w:rsidP="003F5ADC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E2CF4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p w:rsidR="003F5ADC" w:rsidRDefault="003F5ADC" w:rsidP="003F5ADC">
      <w:pPr>
        <w:spacing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2139"/>
        <w:gridCol w:w="6083"/>
        <w:gridCol w:w="1842"/>
      </w:tblGrid>
      <w:tr w:rsidR="003F5ADC" w:rsidTr="003B1EEB">
        <w:tc>
          <w:tcPr>
            <w:tcW w:w="2139" w:type="dxa"/>
          </w:tcPr>
          <w:p w:rsidR="003F5ADC" w:rsidRPr="007E2CF4" w:rsidRDefault="003F5ADC" w:rsidP="003B1EEB">
            <w:pPr>
              <w:pStyle w:val="ac"/>
              <w:jc w:val="center"/>
            </w:pPr>
            <w:r w:rsidRPr="007E2CF4">
              <w:t>Разделы</w:t>
            </w:r>
          </w:p>
        </w:tc>
        <w:tc>
          <w:tcPr>
            <w:tcW w:w="6083" w:type="dxa"/>
          </w:tcPr>
          <w:p w:rsidR="003F5ADC" w:rsidRPr="007E2CF4" w:rsidRDefault="003F5ADC" w:rsidP="003B1EEB">
            <w:pPr>
              <w:pStyle w:val="ac"/>
              <w:jc w:val="center"/>
            </w:pPr>
            <w:r w:rsidRPr="007E2CF4">
              <w:t xml:space="preserve">Учебный материал. </w:t>
            </w:r>
          </w:p>
        </w:tc>
        <w:tc>
          <w:tcPr>
            <w:tcW w:w="1842" w:type="dxa"/>
          </w:tcPr>
          <w:p w:rsidR="003F5ADC" w:rsidRPr="007E2CF4" w:rsidRDefault="003F5ADC" w:rsidP="003B1EEB">
            <w:pPr>
              <w:pStyle w:val="ac"/>
              <w:jc w:val="center"/>
            </w:pPr>
            <w:r w:rsidRPr="007E2CF4">
              <w:t>Кол-во часов</w:t>
            </w:r>
          </w:p>
        </w:tc>
      </w:tr>
      <w:tr w:rsidR="003F5ADC" w:rsidTr="003B1EEB">
        <w:tc>
          <w:tcPr>
            <w:tcW w:w="2139" w:type="dxa"/>
          </w:tcPr>
          <w:p w:rsidR="003F5ADC" w:rsidRPr="007E2CF4" w:rsidRDefault="003F5ADC" w:rsidP="003B1EEB">
            <w:pPr>
              <w:pStyle w:val="ac"/>
              <w:jc w:val="center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1.Добукварный период</w:t>
            </w:r>
          </w:p>
        </w:tc>
        <w:tc>
          <w:tcPr>
            <w:tcW w:w="6083" w:type="dxa"/>
          </w:tcPr>
          <w:p w:rsidR="003F5ADC" w:rsidRPr="007E2CF4" w:rsidRDefault="003F5ADC" w:rsidP="003B1EEB">
            <w:pPr>
              <w:pStyle w:val="ac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Первоначальное представление о слове как единстве значения и звучания. Звуки речи. Звуковой анализ слов. Особенности гласных звуков. Особенности согласных звуков. Различие гласных и согласных звуков. Слог как минимальная произносительная единица. Слогообразующая функция гласных звуков. Деление слов на слоги. Ударение. Способы его выделения.</w:t>
            </w:r>
          </w:p>
          <w:p w:rsidR="003F5ADC" w:rsidRPr="007E2CF4" w:rsidRDefault="003F5ADC" w:rsidP="003B1EEB">
            <w:pPr>
              <w:pStyle w:val="ac"/>
              <w:rPr>
                <w:sz w:val="24"/>
                <w:szCs w:val="24"/>
              </w:rPr>
            </w:pPr>
            <w:r w:rsidRPr="007E2CF4">
              <w:rPr>
                <w:b/>
                <w:sz w:val="24"/>
                <w:szCs w:val="24"/>
              </w:rPr>
              <w:t xml:space="preserve">РС </w:t>
            </w:r>
            <w:r w:rsidRPr="007E2CF4">
              <w:rPr>
                <w:sz w:val="24"/>
                <w:szCs w:val="24"/>
              </w:rPr>
              <w:t>Пословицы и поговорки</w:t>
            </w:r>
          </w:p>
        </w:tc>
        <w:tc>
          <w:tcPr>
            <w:tcW w:w="1842" w:type="dxa"/>
          </w:tcPr>
          <w:p w:rsidR="003F5ADC" w:rsidRPr="007E2CF4" w:rsidRDefault="003F5ADC" w:rsidP="003B1EEB">
            <w:pPr>
              <w:pStyle w:val="ac"/>
              <w:jc w:val="center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13 ч.</w:t>
            </w:r>
          </w:p>
        </w:tc>
      </w:tr>
      <w:tr w:rsidR="003F5ADC" w:rsidTr="003B1EEB">
        <w:tc>
          <w:tcPr>
            <w:tcW w:w="2139" w:type="dxa"/>
          </w:tcPr>
          <w:p w:rsidR="003F5ADC" w:rsidRPr="007E2CF4" w:rsidRDefault="003F5ADC" w:rsidP="003B1EEB">
            <w:pPr>
              <w:pStyle w:val="ac"/>
              <w:jc w:val="center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2.Букварный период</w:t>
            </w:r>
          </w:p>
        </w:tc>
        <w:tc>
          <w:tcPr>
            <w:tcW w:w="6083" w:type="dxa"/>
          </w:tcPr>
          <w:p w:rsidR="003F5ADC" w:rsidRPr="007E2CF4" w:rsidRDefault="003F5ADC" w:rsidP="003B1EEB">
            <w:pPr>
              <w:pStyle w:val="ac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Звук и буква. Буква как знак звука. Буквы, обозначающие гласные звуки. Выбор буквы гласного звука в зависимости от твердости или мягкости предшествующего согласного. Функция букв, обозначающих гласный звук в открытом слоге: обозначение гласного звука и указание на твердость или мягкость предшествующего согласного. Функция букв е, ё, ю, я. Буквы, обозначающие согласные звуки. Функция букв Ъ и Ь. Русский алфавит. Правильное название букв русского алфавита.</w:t>
            </w:r>
          </w:p>
          <w:p w:rsidR="003F5ADC" w:rsidRPr="007E2CF4" w:rsidRDefault="003F5ADC" w:rsidP="003B1EEB">
            <w:pPr>
              <w:pStyle w:val="ac"/>
              <w:rPr>
                <w:sz w:val="24"/>
                <w:szCs w:val="24"/>
              </w:rPr>
            </w:pPr>
            <w:r w:rsidRPr="007E2CF4">
              <w:rPr>
                <w:b/>
                <w:sz w:val="24"/>
                <w:szCs w:val="24"/>
              </w:rPr>
              <w:t xml:space="preserve">РС </w:t>
            </w:r>
            <w:r w:rsidRPr="007E2CF4">
              <w:rPr>
                <w:sz w:val="24"/>
                <w:szCs w:val="24"/>
              </w:rPr>
              <w:t>Заклички и приговорки. Дразнилки. Северные народные сказки.</w:t>
            </w:r>
          </w:p>
        </w:tc>
        <w:tc>
          <w:tcPr>
            <w:tcW w:w="1842" w:type="dxa"/>
          </w:tcPr>
          <w:p w:rsidR="003F5ADC" w:rsidRPr="007E2CF4" w:rsidRDefault="003F5ADC" w:rsidP="003B1E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7E2CF4">
              <w:rPr>
                <w:sz w:val="24"/>
                <w:szCs w:val="24"/>
              </w:rPr>
              <w:t xml:space="preserve"> ч.</w:t>
            </w:r>
          </w:p>
        </w:tc>
      </w:tr>
      <w:tr w:rsidR="003F5ADC" w:rsidTr="003B1EEB">
        <w:tc>
          <w:tcPr>
            <w:tcW w:w="2139" w:type="dxa"/>
          </w:tcPr>
          <w:p w:rsidR="003F5ADC" w:rsidRPr="007E2CF4" w:rsidRDefault="003F5ADC" w:rsidP="003B1EEB">
            <w:pPr>
              <w:pStyle w:val="ac"/>
              <w:jc w:val="center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3.Послебукварный период. Литературные произведения.</w:t>
            </w:r>
          </w:p>
        </w:tc>
        <w:tc>
          <w:tcPr>
            <w:tcW w:w="6083" w:type="dxa"/>
          </w:tcPr>
          <w:p w:rsidR="003F5ADC" w:rsidRPr="007E2CF4" w:rsidRDefault="003F5ADC" w:rsidP="003B1EEB">
            <w:pPr>
              <w:pStyle w:val="ac"/>
              <w:rPr>
                <w:sz w:val="24"/>
                <w:szCs w:val="24"/>
              </w:rPr>
            </w:pPr>
            <w:r w:rsidRPr="007E2CF4">
              <w:rPr>
                <w:sz w:val="24"/>
                <w:szCs w:val="24"/>
              </w:rPr>
              <w:t>Работа над осознанностью чтения слов, предложений, коротких текстов. Чтение с интонациями и паузами в соответствии со знаками препинания.</w:t>
            </w:r>
          </w:p>
          <w:p w:rsidR="003F5ADC" w:rsidRPr="007E2CF4" w:rsidRDefault="003F5ADC" w:rsidP="003B1EEB">
            <w:pPr>
              <w:pStyle w:val="ac"/>
              <w:rPr>
                <w:sz w:val="24"/>
                <w:szCs w:val="24"/>
              </w:rPr>
            </w:pPr>
            <w:r w:rsidRPr="007E2CF4">
              <w:rPr>
                <w:b/>
                <w:sz w:val="24"/>
                <w:szCs w:val="24"/>
              </w:rPr>
              <w:t>РС</w:t>
            </w:r>
            <w:r w:rsidRPr="007E2CF4">
              <w:rPr>
                <w:sz w:val="24"/>
                <w:szCs w:val="24"/>
              </w:rPr>
              <w:t xml:space="preserve"> Пословицы и поговорки о родной природе.</w:t>
            </w:r>
          </w:p>
        </w:tc>
        <w:tc>
          <w:tcPr>
            <w:tcW w:w="1842" w:type="dxa"/>
          </w:tcPr>
          <w:p w:rsidR="003F5ADC" w:rsidRPr="007E2CF4" w:rsidRDefault="003F5ADC" w:rsidP="003B1E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2CF4">
              <w:rPr>
                <w:sz w:val="24"/>
                <w:szCs w:val="24"/>
              </w:rPr>
              <w:t>8 ч.</w:t>
            </w:r>
          </w:p>
        </w:tc>
      </w:tr>
    </w:tbl>
    <w:p w:rsidR="003F5ADC" w:rsidRPr="007E2CF4" w:rsidRDefault="003F5ADC" w:rsidP="003F5ADC">
      <w:pPr>
        <w:spacing w:after="6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pStyle w:val="Style10"/>
        <w:widowControl/>
        <w:spacing w:line="240" w:lineRule="auto"/>
        <w:ind w:firstLine="708"/>
        <w:jc w:val="both"/>
        <w:rPr>
          <w:rStyle w:val="FontStyle48"/>
          <w:b w:val="0"/>
          <w:sz w:val="24"/>
          <w:szCs w:val="24"/>
        </w:rPr>
      </w:pPr>
      <w:r>
        <w:rPr>
          <w:rStyle w:val="FontStyle48"/>
          <w:b w:val="0"/>
          <w:sz w:val="24"/>
          <w:szCs w:val="24"/>
        </w:rPr>
        <w:t>Так же в программе прослеживаются 3 основных направления: раздел речевой и читательской деятельности,л</w:t>
      </w:r>
      <w:r w:rsidRPr="00056EFE">
        <w:rPr>
          <w:rStyle w:val="FontStyle48"/>
          <w:b w:val="0"/>
          <w:sz w:val="24"/>
          <w:szCs w:val="24"/>
        </w:rPr>
        <w:t>итературоведческая пропедевтика</w:t>
      </w:r>
      <w:r>
        <w:rPr>
          <w:rStyle w:val="FontStyle48"/>
          <w:b w:val="0"/>
          <w:sz w:val="24"/>
          <w:szCs w:val="24"/>
        </w:rPr>
        <w:t xml:space="preserve">, </w:t>
      </w:r>
      <w:r>
        <w:rPr>
          <w:bCs/>
        </w:rPr>
        <w:t>т</w:t>
      </w:r>
      <w:r w:rsidRPr="00056EFE">
        <w:rPr>
          <w:bCs/>
        </w:rPr>
        <w:t>ворческая деятельность</w:t>
      </w:r>
      <w:r>
        <w:rPr>
          <w:bCs/>
        </w:rPr>
        <w:t>.</w:t>
      </w:r>
    </w:p>
    <w:p w:rsidR="003F5ADC" w:rsidRPr="00AD386C" w:rsidRDefault="003F5ADC" w:rsidP="003F5ADC">
      <w:pPr>
        <w:pStyle w:val="Style10"/>
        <w:widowControl/>
        <w:spacing w:line="240" w:lineRule="auto"/>
        <w:ind w:firstLine="708"/>
        <w:jc w:val="both"/>
        <w:rPr>
          <w:rStyle w:val="FontStyle46"/>
          <w:sz w:val="24"/>
          <w:szCs w:val="24"/>
        </w:rPr>
      </w:pPr>
      <w:r w:rsidRPr="00AD386C">
        <w:rPr>
          <w:rStyle w:val="FontStyle48"/>
          <w:sz w:val="24"/>
          <w:szCs w:val="24"/>
        </w:rPr>
        <w:t xml:space="preserve">Раздел «Виды речевой деятельности» </w:t>
      </w:r>
      <w:r w:rsidRPr="00AD386C">
        <w:rPr>
          <w:rStyle w:val="FontStyle46"/>
          <w:sz w:val="24"/>
          <w:szCs w:val="24"/>
        </w:rPr>
        <w:t>включает следующие содержательные линии: аудирование (слушание), чтение, говорение, письмо.</w:t>
      </w:r>
    </w:p>
    <w:p w:rsidR="003F5ADC" w:rsidRPr="00AD386C" w:rsidRDefault="003F5ADC" w:rsidP="003F5ADC">
      <w:pPr>
        <w:pStyle w:val="Style10"/>
        <w:widowControl/>
        <w:spacing w:line="240" w:lineRule="auto"/>
        <w:jc w:val="both"/>
        <w:rPr>
          <w:rStyle w:val="FontStyle46"/>
          <w:sz w:val="24"/>
          <w:szCs w:val="24"/>
        </w:rPr>
      </w:pPr>
      <w:r w:rsidRPr="00AD386C">
        <w:rPr>
          <w:rStyle w:val="FontStyle46"/>
          <w:sz w:val="24"/>
          <w:szCs w:val="24"/>
        </w:rPr>
        <w:t xml:space="preserve">Содержание этого раздела обеспечивает развитие аудирования, говорения, чтения и письма в их единстве и взаимодействии, формируя культуру общения. </w:t>
      </w:r>
    </w:p>
    <w:p w:rsidR="003F5ADC" w:rsidRPr="00AD386C" w:rsidRDefault="003F5ADC" w:rsidP="003F5ADC">
      <w:pPr>
        <w:pStyle w:val="Style10"/>
        <w:widowControl/>
        <w:spacing w:before="8" w:line="240" w:lineRule="auto"/>
        <w:ind w:firstLine="708"/>
        <w:jc w:val="both"/>
        <w:rPr>
          <w:rStyle w:val="FontStyle46"/>
          <w:sz w:val="24"/>
          <w:szCs w:val="24"/>
        </w:rPr>
      </w:pPr>
      <w:r w:rsidRPr="00AD386C">
        <w:rPr>
          <w:rStyle w:val="FontStyle48"/>
          <w:sz w:val="24"/>
          <w:szCs w:val="24"/>
        </w:rPr>
        <w:t xml:space="preserve">Раздел «Виды читательской деятельности» </w:t>
      </w:r>
      <w:r w:rsidRPr="00AD386C">
        <w:rPr>
          <w:rStyle w:val="FontStyle46"/>
          <w:sz w:val="24"/>
          <w:szCs w:val="24"/>
        </w:rPr>
        <w:t>включает в себя работу с разными видами текста. Эта работа предполагает формирование следующих умений: воспринимать изобразительно-выразительные средства языка художественного произведения, научно-популярного текста,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выделять главную мысль текста.</w:t>
      </w:r>
    </w:p>
    <w:p w:rsidR="003F5ADC" w:rsidRDefault="003F5ADC" w:rsidP="003F5ADC">
      <w:pPr>
        <w:pStyle w:val="Style10"/>
        <w:widowControl/>
        <w:spacing w:before="5" w:line="240" w:lineRule="auto"/>
        <w:jc w:val="both"/>
        <w:rPr>
          <w:rStyle w:val="FontStyle46"/>
          <w:sz w:val="24"/>
          <w:szCs w:val="24"/>
        </w:rPr>
      </w:pPr>
      <w:r w:rsidRPr="00AD386C">
        <w:rPr>
          <w:rStyle w:val="FontStyle46"/>
          <w:sz w:val="24"/>
          <w:szCs w:val="24"/>
        </w:rPr>
        <w:t xml:space="preserve">Программа предусматривает знакомство ребёнка с книгой как источником различного вида информации и формирование библиографических умений: ориентироваться в книге по её элементам, знакомиться </w:t>
      </w:r>
      <w:r>
        <w:rPr>
          <w:rStyle w:val="FontStyle46"/>
          <w:sz w:val="24"/>
          <w:szCs w:val="24"/>
        </w:rPr>
        <w:t>с разными видами и типами книг.</w:t>
      </w:r>
    </w:p>
    <w:p w:rsidR="003F5ADC" w:rsidRPr="00AD386C" w:rsidRDefault="003F5ADC" w:rsidP="003F5ADC">
      <w:pPr>
        <w:pStyle w:val="Style10"/>
        <w:widowControl/>
        <w:spacing w:before="28" w:line="240" w:lineRule="auto"/>
        <w:ind w:firstLine="708"/>
        <w:jc w:val="both"/>
        <w:rPr>
          <w:rStyle w:val="FontStyle46"/>
          <w:sz w:val="24"/>
          <w:szCs w:val="24"/>
        </w:rPr>
      </w:pPr>
      <w:r w:rsidRPr="00AD386C">
        <w:rPr>
          <w:rStyle w:val="FontStyle48"/>
          <w:sz w:val="24"/>
          <w:szCs w:val="24"/>
        </w:rPr>
        <w:t xml:space="preserve">Раздел «Литературоведческая пропедевтика» </w:t>
      </w:r>
      <w:r w:rsidRPr="00AD386C">
        <w:rPr>
          <w:rStyle w:val="FontStyle46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3F5ADC" w:rsidRPr="00FB41C4" w:rsidRDefault="003F5ADC" w:rsidP="003F5ADC">
      <w:pPr>
        <w:pStyle w:val="Style10"/>
        <w:widowControl/>
        <w:spacing w:before="57" w:line="240" w:lineRule="auto"/>
        <w:ind w:firstLine="708"/>
        <w:jc w:val="both"/>
      </w:pPr>
      <w:r w:rsidRPr="00AD386C">
        <w:rPr>
          <w:rStyle w:val="FontStyle48"/>
          <w:sz w:val="24"/>
          <w:szCs w:val="24"/>
        </w:rPr>
        <w:t xml:space="preserve">Раздел «Творческая деятельность учащихся (на основе литературных произведений)» </w:t>
      </w:r>
      <w:r w:rsidRPr="00AD386C">
        <w:rPr>
          <w:rStyle w:val="FontStyle46"/>
          <w:sz w:val="24"/>
          <w:szCs w:val="24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</w:t>
      </w:r>
      <w:r w:rsidRPr="00AD386C">
        <w:rPr>
          <w:rStyle w:val="FontStyle46"/>
          <w:sz w:val="24"/>
          <w:szCs w:val="24"/>
        </w:rPr>
        <w:lastRenderedPageBreak/>
        <w:t>обеспечивает перенос полученных детьми знаний в самостоятельную продуктивную творческую деятельность.</w:t>
      </w:r>
    </w:p>
    <w:p w:rsidR="003F5ADC" w:rsidRPr="000847BC" w:rsidRDefault="003F5ADC" w:rsidP="003F5ADC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3F5ADC" w:rsidRPr="00C042F8" w:rsidRDefault="003F5ADC" w:rsidP="003F5A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3F5ADC" w:rsidRPr="00FD69EC" w:rsidRDefault="003F5ADC" w:rsidP="003F5ADC">
      <w:pPr>
        <w:tabs>
          <w:tab w:val="left" w:pos="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FD69E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Ученик научится: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осознанно воспринимать и различать произведения фольклора (скороговорки, загадки, песни, сказки);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читать вслух произведения разных жанров (рассказ, стихотворение, сказка) и отвечать на вопросы по содержанию;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правильно называть произведение (фамилию автора и заглавие);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135D4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нравственное содержание прочитанного произведения;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 суждения о произведении и поступках героев;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изученные произведения по отрывкам из них;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оформлять информацию о произведении или книге в виде таблицы.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D69E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Ученик научится</w:t>
      </w:r>
      <w:r w:rsidRPr="00FD69EC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определять и называть жанры и темы изучаемых произведений;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различать стихотворение, сказку, рассказ, загадку, пословицу;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сравнивать и выделять особенности фольклорных и авторских сказок.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135D4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тексты сказок и стихотворений, загадок и пословиц;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в тексте произведения сравнения, обращения;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в тексте и читать диалоги героев;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примерную тему книги по обложке и иллюстрациям.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«Творческая деятельность»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FD69E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Ученик научится: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читать по ролям небольшие произведения в диалогической форме;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моделировать «живые картины» к изученным произведениям или отдельным эпизодам;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придумывать истории с героями изученных произведений;</w:t>
      </w:r>
    </w:p>
    <w:p w:rsidR="003F5ADC" w:rsidRPr="00FD69EC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9EC">
        <w:rPr>
          <w:rFonts w:ascii="Times New Roman" w:eastAsia="Arial Unicode MS" w:hAnsi="Times New Roman"/>
          <w:sz w:val="24"/>
          <w:szCs w:val="24"/>
          <w:lang w:eastAsia="ru-RU"/>
        </w:rPr>
        <w:t></w:t>
      </w:r>
      <w:r w:rsidRPr="00FD69EC">
        <w:rPr>
          <w:rFonts w:ascii="Times New Roman" w:eastAsia="Times New Roman" w:hAnsi="Times New Roman"/>
          <w:sz w:val="24"/>
          <w:szCs w:val="24"/>
          <w:lang w:eastAsia="ru-RU"/>
        </w:rPr>
        <w:t>пересказывать эпизоды от лица героя или от своего лица.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35D4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иллюстрировать отдельные эпизоды произведения;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инсценировать отдельные эпизоды произведения в парах или группах;</w:t>
      </w:r>
    </w:p>
    <w:p w:rsidR="003F5ADC" w:rsidRPr="00135D42" w:rsidRDefault="003F5ADC" w:rsidP="003F5AD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5D42">
        <w:rPr>
          <w:rFonts w:ascii="Times New Roman" w:eastAsia="Arial Unicode MS" w:hAnsi="Times New Roman"/>
          <w:i/>
          <w:sz w:val="24"/>
          <w:szCs w:val="24"/>
          <w:lang w:eastAsia="ru-RU"/>
        </w:rPr>
        <w:t></w:t>
      </w:r>
      <w:r w:rsidRPr="00135D42">
        <w:rPr>
          <w:rFonts w:ascii="Times New Roman" w:eastAsia="Times New Roman" w:hAnsi="Times New Roman"/>
          <w:i/>
          <w:sz w:val="24"/>
          <w:szCs w:val="24"/>
          <w:lang w:eastAsia="ru-RU"/>
        </w:rPr>
        <w:t>создавать устно небольшие произведения (истории, комиксы).</w:t>
      </w:r>
    </w:p>
    <w:p w:rsidR="003F5ADC" w:rsidRPr="00FD69EC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Pr="00455F0B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Pr="00455F0B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Pr="00455F0B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Pr="00455F0B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Pr="00455F0B" w:rsidRDefault="003F5ADC" w:rsidP="003F5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Default="003F5ADC" w:rsidP="003F5AD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5ADC" w:rsidRPr="00FD69EC" w:rsidRDefault="003F5ADC" w:rsidP="003F5ADC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3F5ADC" w:rsidRPr="00C042F8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5ADC" w:rsidRPr="00C042F8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F5ADC" w:rsidRPr="00FD69EC" w:rsidRDefault="003F5ADC" w:rsidP="003F5ADC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D69EC">
        <w:rPr>
          <w:rFonts w:ascii="Times New Roman" w:hAnsi="Times New Roman"/>
        </w:rPr>
        <w:t xml:space="preserve">1. </w:t>
      </w:r>
      <w:r w:rsidRPr="00FD69EC">
        <w:rPr>
          <w:rFonts w:ascii="Times New Roman" w:hAnsi="Times New Roman"/>
          <w:i/>
          <w:iCs/>
        </w:rPr>
        <w:t xml:space="preserve">Журова, Л. Е. </w:t>
      </w:r>
      <w:r w:rsidRPr="00FD69EC">
        <w:rPr>
          <w:rFonts w:ascii="Times New Roman" w:hAnsi="Times New Roman"/>
        </w:rPr>
        <w:t>Букварь : 1 класс : учебник для учащихся общеобразоват. учреждений : в 2 ч. Ч. 1 / Л. Е. Журова, А. О. Евдокимова. – 2-е изд., дораб. – М. :Вентана-Граф, 2011.</w:t>
      </w:r>
    </w:p>
    <w:p w:rsidR="003F5ADC" w:rsidRPr="00FD69EC" w:rsidRDefault="003F5ADC" w:rsidP="003F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EC">
        <w:rPr>
          <w:rFonts w:ascii="Times New Roman" w:hAnsi="Times New Roman"/>
          <w:sz w:val="24"/>
          <w:szCs w:val="24"/>
        </w:rPr>
        <w:t xml:space="preserve">2. </w:t>
      </w:r>
      <w:r w:rsidRPr="00FD69EC">
        <w:rPr>
          <w:rFonts w:ascii="Times New Roman" w:hAnsi="Times New Roman"/>
          <w:i/>
          <w:iCs/>
          <w:sz w:val="24"/>
          <w:szCs w:val="24"/>
        </w:rPr>
        <w:t xml:space="preserve">Журова, Л. Е. </w:t>
      </w:r>
      <w:r w:rsidRPr="00FD69EC">
        <w:rPr>
          <w:rFonts w:ascii="Times New Roman" w:hAnsi="Times New Roman"/>
          <w:sz w:val="24"/>
          <w:szCs w:val="24"/>
        </w:rPr>
        <w:t>Букварь : 1 класс : учебник для учащихся общеобразоват. учреждений : в 2 ч. Ч. 2 / Л. Е. Журова, А. О. Евдокимова. – 2-е изд., дораб. – М. :Вентана-Граф, 2011.</w:t>
      </w:r>
    </w:p>
    <w:p w:rsidR="003F5ADC" w:rsidRPr="00FD69EC" w:rsidRDefault="003F5ADC" w:rsidP="003F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EC">
        <w:rPr>
          <w:rFonts w:ascii="Times New Roman" w:hAnsi="Times New Roman"/>
          <w:sz w:val="24"/>
          <w:szCs w:val="24"/>
        </w:rPr>
        <w:t xml:space="preserve">3. </w:t>
      </w:r>
      <w:r w:rsidRPr="00FD69EC">
        <w:rPr>
          <w:rFonts w:ascii="Times New Roman" w:hAnsi="Times New Roman"/>
          <w:i/>
          <w:iCs/>
          <w:sz w:val="24"/>
          <w:szCs w:val="24"/>
        </w:rPr>
        <w:t xml:space="preserve">Журова, Л. Е. </w:t>
      </w:r>
      <w:r w:rsidRPr="00FD69EC">
        <w:rPr>
          <w:rFonts w:ascii="Times New Roman" w:hAnsi="Times New Roman"/>
          <w:sz w:val="24"/>
          <w:szCs w:val="24"/>
        </w:rPr>
        <w:t>Разрезной дидактический материал к учебнику «Букварь» / Л. Е. Журова. – М. :Вентана-Граф, 2013.</w:t>
      </w:r>
    </w:p>
    <w:p w:rsidR="003F5ADC" w:rsidRPr="00FD69EC" w:rsidRDefault="003F5ADC" w:rsidP="003F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EC">
        <w:rPr>
          <w:rFonts w:ascii="Times New Roman" w:hAnsi="Times New Roman"/>
          <w:sz w:val="24"/>
          <w:szCs w:val="24"/>
        </w:rPr>
        <w:t xml:space="preserve">5. </w:t>
      </w:r>
      <w:r w:rsidRPr="00FD69EC">
        <w:rPr>
          <w:rFonts w:ascii="Times New Roman" w:hAnsi="Times New Roman"/>
          <w:i/>
          <w:iCs/>
          <w:sz w:val="24"/>
          <w:szCs w:val="24"/>
        </w:rPr>
        <w:t xml:space="preserve">Литературное </w:t>
      </w:r>
      <w:r w:rsidRPr="00FD69EC">
        <w:rPr>
          <w:rFonts w:ascii="Times New Roman" w:hAnsi="Times New Roman"/>
          <w:sz w:val="24"/>
          <w:szCs w:val="24"/>
        </w:rPr>
        <w:t>чтение : уроки слушания : учебная хрестоматия для учащихся 1 класса общеобразоват. учреждений / авт.-сост. Л. А. Ефросинина. – 2-е изд., с уточн. – М. :Вентана-Граф, 2008.</w:t>
      </w:r>
    </w:p>
    <w:p w:rsidR="003F5ADC" w:rsidRPr="00FD69EC" w:rsidRDefault="003F5ADC" w:rsidP="003F5A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Pr="00FD69EC">
        <w:rPr>
          <w:rFonts w:ascii="Times New Roman" w:hAnsi="Times New Roman"/>
          <w:sz w:val="24"/>
          <w:szCs w:val="24"/>
        </w:rPr>
        <w:t xml:space="preserve">. </w:t>
      </w:r>
      <w:r w:rsidRPr="00FD69EC">
        <w:rPr>
          <w:rFonts w:ascii="Times New Roman" w:hAnsi="Times New Roman"/>
          <w:i/>
          <w:iCs/>
          <w:sz w:val="24"/>
          <w:szCs w:val="24"/>
        </w:rPr>
        <w:t>Литературное</w:t>
      </w:r>
      <w:r w:rsidRPr="00FD69EC">
        <w:rPr>
          <w:rFonts w:ascii="Times New Roman" w:hAnsi="Times New Roman"/>
          <w:sz w:val="24"/>
          <w:szCs w:val="24"/>
        </w:rPr>
        <w:t xml:space="preserve"> чтение : 1 класс : учебник для учащихся общеобразоват. учреждений / авт.-сост. Л. А. Ефросинина. – 2-е изд., дораб. – М. :Вентана-Граф, 2011.</w:t>
      </w:r>
    </w:p>
    <w:p w:rsidR="003F5ADC" w:rsidRDefault="003F5ADC" w:rsidP="003F5A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69EC">
        <w:rPr>
          <w:rFonts w:ascii="Times New Roman" w:hAnsi="Times New Roman"/>
          <w:sz w:val="24"/>
          <w:szCs w:val="24"/>
        </w:rPr>
        <w:t xml:space="preserve">. </w:t>
      </w:r>
      <w:r w:rsidRPr="00FD69EC">
        <w:rPr>
          <w:rFonts w:ascii="Times New Roman" w:hAnsi="Times New Roman"/>
          <w:i/>
          <w:iCs/>
          <w:sz w:val="24"/>
          <w:szCs w:val="24"/>
        </w:rPr>
        <w:t>Ефросинина, Л. А.</w:t>
      </w:r>
      <w:r w:rsidRPr="00FD69EC">
        <w:rPr>
          <w:rFonts w:ascii="Times New Roman" w:hAnsi="Times New Roman"/>
          <w:sz w:val="24"/>
          <w:szCs w:val="24"/>
        </w:rPr>
        <w:t xml:space="preserve"> Литературное чтение : 1 класс : рабочая тетрадь для учащихся общеобразоват. учреждений / Л. А. Ефросинина. – 2-е изд., </w:t>
      </w:r>
      <w:r>
        <w:rPr>
          <w:rFonts w:ascii="Times New Roman" w:hAnsi="Times New Roman"/>
          <w:sz w:val="24"/>
          <w:szCs w:val="24"/>
        </w:rPr>
        <w:t>дораб. – М. :Вентана-Граф, 2013</w:t>
      </w:r>
    </w:p>
    <w:p w:rsidR="003F5ADC" w:rsidRDefault="003F5ADC" w:rsidP="003F5A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F5ADC" w:rsidRPr="00977146" w:rsidRDefault="003F5ADC" w:rsidP="003F5A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7714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3F5ADC" w:rsidRPr="00FD69EC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D69EC">
        <w:rPr>
          <w:rFonts w:ascii="Times New Roman" w:hAnsi="Times New Roman"/>
          <w:sz w:val="24"/>
          <w:szCs w:val="24"/>
        </w:rPr>
        <w:t xml:space="preserve">  Литературное чтение. Уроки слушания. Учебная хрестоматия, рабочая тетрадь.</w:t>
      </w:r>
    </w:p>
    <w:p w:rsidR="003F5ADC" w:rsidRPr="00FD69EC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69EC">
        <w:rPr>
          <w:rFonts w:ascii="Times New Roman" w:hAnsi="Times New Roman"/>
          <w:sz w:val="24"/>
          <w:szCs w:val="24"/>
        </w:rPr>
        <w:t>Автор комплекта Ефросинина Л.А.</w:t>
      </w:r>
    </w:p>
    <w:p w:rsidR="003F5ADC" w:rsidRPr="00FD69EC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D69EC">
        <w:rPr>
          <w:rFonts w:ascii="Times New Roman" w:hAnsi="Times New Roman"/>
          <w:sz w:val="24"/>
          <w:szCs w:val="24"/>
        </w:rPr>
        <w:t>. Сборник программ к комплекту учебников «Начальная школа 21 века». Под редакцией Н.Ф.Виноградовой</w:t>
      </w:r>
    </w:p>
    <w:p w:rsidR="003F5ADC" w:rsidRPr="00FD69EC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D69EC">
        <w:rPr>
          <w:rFonts w:ascii="Times New Roman" w:hAnsi="Times New Roman"/>
          <w:sz w:val="24"/>
          <w:szCs w:val="24"/>
        </w:rPr>
        <w:t>.  0бучение грамоте и чтению. Методическое пособие. Автор Журова Л.Е.</w:t>
      </w:r>
    </w:p>
    <w:p w:rsidR="003F5ADC" w:rsidRPr="00FD69EC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D69EC">
        <w:rPr>
          <w:rFonts w:ascii="Times New Roman" w:hAnsi="Times New Roman"/>
          <w:sz w:val="24"/>
          <w:szCs w:val="24"/>
        </w:rPr>
        <w:t>. Литературное чтение. Комментарии к урокам. Пособие для учителя. Автор Ефросинина Л.А.</w:t>
      </w:r>
    </w:p>
    <w:p w:rsidR="003F5ADC" w:rsidRPr="00C042F8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D69EC">
        <w:rPr>
          <w:rFonts w:ascii="Times New Roman" w:hAnsi="Times New Roman"/>
          <w:sz w:val="24"/>
          <w:szCs w:val="24"/>
        </w:rPr>
        <w:t>. Электронные УМК. Энциклопедия Кирилла и Мефодия «Уроки обучения грамоте».</w:t>
      </w:r>
    </w:p>
    <w:p w:rsidR="003F5ADC" w:rsidRPr="00C042F8" w:rsidRDefault="003F5ADC" w:rsidP="003F5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5ADC" w:rsidRDefault="003F5ADC" w:rsidP="003F5ADC"/>
    <w:p w:rsidR="003F5ADC" w:rsidRPr="00FB41C4" w:rsidRDefault="003F5ADC" w:rsidP="003F5ADC">
      <w:pPr>
        <w:spacing w:after="0"/>
        <w:rPr>
          <w:rFonts w:ascii="Times New Roman" w:hAnsi="Times New Roman"/>
          <w:sz w:val="24"/>
          <w:szCs w:val="24"/>
        </w:rPr>
      </w:pPr>
    </w:p>
    <w:p w:rsidR="003F5ADC" w:rsidRDefault="003F5ADC" w:rsidP="003F5ADC"/>
    <w:p w:rsidR="004409EC" w:rsidRDefault="003F5ADC"/>
    <w:sectPr w:rsidR="004409EC" w:rsidSect="005B768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ADC"/>
    <w:rsid w:val="003F5ADC"/>
    <w:rsid w:val="004627B5"/>
    <w:rsid w:val="00DA2CE5"/>
    <w:rsid w:val="00F1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5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3F5ADC"/>
  </w:style>
  <w:style w:type="paragraph" w:styleId="2">
    <w:name w:val="Body Text 2"/>
    <w:basedOn w:val="a"/>
    <w:link w:val="20"/>
    <w:uiPriority w:val="99"/>
    <w:unhideWhenUsed/>
    <w:rsid w:val="003F5A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5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F5AD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F5A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F5A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F5A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5A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F5ADC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F5A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3F5A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3F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F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F5A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5ADC"/>
    <w:pPr>
      <w:ind w:left="720"/>
      <w:contextualSpacing/>
    </w:pPr>
  </w:style>
  <w:style w:type="paragraph" w:customStyle="1" w:styleId="Style2">
    <w:name w:val="Style2"/>
    <w:basedOn w:val="a"/>
    <w:uiPriority w:val="99"/>
    <w:rsid w:val="003F5ADC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5AD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5ADC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5A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5AD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5ADC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5ADC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3F5AD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F5ADC"/>
    <w:rPr>
      <w:rFonts w:ascii="Franklin Gothic Book" w:hAnsi="Franklin Gothic Book" w:cs="Franklin Gothic Book"/>
      <w:b/>
      <w:bCs/>
      <w:sz w:val="22"/>
      <w:szCs w:val="22"/>
    </w:rPr>
  </w:style>
  <w:style w:type="paragraph" w:styleId="ac">
    <w:name w:val="No Spacing"/>
    <w:uiPriority w:val="1"/>
    <w:qFormat/>
    <w:rsid w:val="003F5ADC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3F5AD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5ADC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3F5ADC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3F5A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3F5ADC"/>
    <w:rPr>
      <w:rFonts w:ascii="Times New Roman" w:hAnsi="Times New Roman" w:cs="Times New Roman"/>
      <w:b/>
      <w:bCs/>
      <w:sz w:val="22"/>
      <w:szCs w:val="22"/>
    </w:rPr>
  </w:style>
  <w:style w:type="paragraph" w:customStyle="1" w:styleId="ParagraphStyle">
    <w:name w:val="Paragraph Style"/>
    <w:rsid w:val="003F5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3465</Words>
  <Characters>19756</Characters>
  <Application>Microsoft Office Word</Application>
  <DocSecurity>0</DocSecurity>
  <Lines>164</Lines>
  <Paragraphs>46</Paragraphs>
  <ScaleCrop>false</ScaleCrop>
  <Company>Microsoft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2015-11-09T17:52:00Z</dcterms:created>
  <dcterms:modified xsi:type="dcterms:W3CDTF">2015-11-09T17:54:00Z</dcterms:modified>
</cp:coreProperties>
</file>