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D3" w:rsidRDefault="005938D3" w:rsidP="005938D3">
      <w:pPr>
        <w:keepNext/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5938D3" w:rsidRDefault="005938D3" w:rsidP="00593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938D3" w:rsidRDefault="005938D3" w:rsidP="00593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с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уков Кордон</w:t>
      </w:r>
    </w:p>
    <w:p w:rsidR="005938D3" w:rsidRDefault="005938D3" w:rsidP="005938D3">
      <w:pPr>
        <w:rPr>
          <w:b/>
          <w:sz w:val="28"/>
          <w:szCs w:val="28"/>
        </w:rPr>
      </w:pPr>
    </w:p>
    <w:p w:rsidR="005938D3" w:rsidRDefault="005938D3" w:rsidP="005938D3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/>
      </w:tblPr>
      <w:tblGrid>
        <w:gridCol w:w="3716"/>
        <w:gridCol w:w="3231"/>
        <w:gridCol w:w="4042"/>
      </w:tblGrid>
      <w:tr w:rsidR="005938D3" w:rsidTr="005938D3">
        <w:tc>
          <w:tcPr>
            <w:tcW w:w="3716" w:type="dxa"/>
          </w:tcPr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ШМО учителей начальных классов Протокол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 Руководитель ШМО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Бисеналиева</w:t>
            </w:r>
            <w:proofErr w:type="spellEnd"/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2015 г.</w:t>
            </w:r>
          </w:p>
        </w:tc>
        <w:tc>
          <w:tcPr>
            <w:tcW w:w="3231" w:type="dxa"/>
          </w:tcPr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    по УВР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Н.А.Туманова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2015 г.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 Кордон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5938D3" w:rsidRDefault="0059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8D3" w:rsidRDefault="0059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8D3" w:rsidRDefault="00593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А.А.Арыков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2015 г.</w:t>
            </w:r>
          </w:p>
          <w:p w:rsidR="005938D3" w:rsidRDefault="00593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8D3" w:rsidRDefault="005938D3" w:rsidP="005938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rPr>
          <w:b/>
          <w:sz w:val="28"/>
          <w:szCs w:val="28"/>
        </w:rPr>
      </w:pPr>
    </w:p>
    <w:p w:rsidR="005938D3" w:rsidRDefault="005938D3" w:rsidP="00593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938D3" w:rsidRDefault="005938D3" w:rsidP="00593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изобразительному искусству</w:t>
      </w:r>
    </w:p>
    <w:p w:rsidR="005938D3" w:rsidRDefault="005938D3" w:rsidP="00593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5938D3" w:rsidRDefault="005938D3" w:rsidP="005938D3">
      <w:pPr>
        <w:rPr>
          <w:b/>
          <w:sz w:val="28"/>
          <w:szCs w:val="28"/>
        </w:rPr>
      </w:pPr>
    </w:p>
    <w:p w:rsidR="005938D3" w:rsidRDefault="005938D3" w:rsidP="005938D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5938D3" w:rsidRDefault="005938D3" w:rsidP="005938D3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начальных классов</w:t>
      </w:r>
    </w:p>
    <w:p w:rsidR="005938D3" w:rsidRDefault="005938D3" w:rsidP="005938D3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уков Кордон, </w:t>
      </w:r>
      <w:proofErr w:type="spellStart"/>
      <w:r>
        <w:rPr>
          <w:rFonts w:ascii="Times New Roman" w:hAnsi="Times New Roman"/>
          <w:sz w:val="28"/>
          <w:szCs w:val="28"/>
        </w:rPr>
        <w:t>Александрово-Гайского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</w:t>
      </w:r>
      <w:proofErr w:type="spellStart"/>
      <w:r>
        <w:rPr>
          <w:rFonts w:ascii="Times New Roman" w:hAnsi="Times New Roman"/>
          <w:sz w:val="28"/>
          <w:szCs w:val="28"/>
        </w:rPr>
        <w:t>Бисеналиева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</w:p>
    <w:p w:rsidR="005938D3" w:rsidRDefault="005938D3" w:rsidP="005938D3">
      <w:pPr>
        <w:rPr>
          <w:b/>
          <w:sz w:val="28"/>
          <w:szCs w:val="28"/>
        </w:rPr>
      </w:pPr>
    </w:p>
    <w:p w:rsidR="005938D3" w:rsidRDefault="005938D3" w:rsidP="005938D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5938D3" w:rsidRDefault="005938D3" w:rsidP="005938D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№1 от 28.08.2015г)</w:t>
      </w:r>
    </w:p>
    <w:p w:rsidR="005938D3" w:rsidRDefault="005938D3" w:rsidP="00593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2015-2016 учебный год</w:t>
      </w:r>
    </w:p>
    <w:p w:rsidR="005938D3" w:rsidRDefault="005938D3" w:rsidP="005938D3">
      <w:pPr>
        <w:pStyle w:val="a3"/>
      </w:pPr>
    </w:p>
    <w:p w:rsidR="005938D3" w:rsidRPr="005938D3" w:rsidRDefault="005938D3" w:rsidP="005938D3">
      <w:pPr>
        <w:keepNext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1.Пояснительная записка.</w:t>
      </w:r>
    </w:p>
    <w:p w:rsidR="005938D3" w:rsidRPr="005938D3" w:rsidRDefault="005938D3" w:rsidP="005938D3">
      <w:pPr>
        <w:pStyle w:val="Style8"/>
        <w:widowControl/>
        <w:ind w:firstLine="567"/>
        <w:jc w:val="both"/>
        <w:rPr>
          <w:rStyle w:val="FontStyle14"/>
          <w:rFonts w:ascii="Times New Roman" w:hAnsi="Times New Roman" w:cs="Times New Roman"/>
          <w:b w:val="0"/>
        </w:rPr>
      </w:pPr>
      <w:r w:rsidRPr="005938D3">
        <w:rPr>
          <w:rStyle w:val="FontStyle14"/>
          <w:rFonts w:ascii="Times New Roman" w:hAnsi="Times New Roman" w:cs="Times New Roman"/>
          <w:b w:val="0"/>
        </w:rPr>
        <w:t>Преподавание изобразительного искусства в 1 классе ведётся по авторской программе «Начальная  школа 21 века». Руководитель проекта чл. корр. РАО Н.В. Виноградова. Программа утверждена Министерством образования и науки РФ. 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5938D3" w:rsidRDefault="005938D3" w:rsidP="0059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Определяющими характеристиками данной программы являются интеграция искусств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полихудожественное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 школьника.</w:t>
      </w:r>
    </w:p>
    <w:p w:rsidR="005938D3" w:rsidRDefault="005938D3" w:rsidP="0059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</w:t>
      </w:r>
    </w:p>
    <w:p w:rsidR="005938D3" w:rsidRDefault="005938D3" w:rsidP="0059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общества диктует иную культуру общения педагога с учащимися (ученик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полихудожественное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 школьников.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Цели: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умениями, навыками, способами художественной деятельности;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различными художественными    материалами.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изучение предметного курса в 1 классе отводится 1 час в неделю, 33 часа в год.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 умений и навыков исследовательского поиска. 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учебного предмета.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 личностные результаты: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ценностно-ориентационной сфере: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основы художественной культуры;  эмоционально-ценностного отношения к миру и художественного вкуса; 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трудовой сфере: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изобразительного искусства в начальной школе проявляются: в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изобразительного искусства проявляются: 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терминологии). </w:t>
      </w:r>
      <w:proofErr w:type="gramEnd"/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2.Учебно-тематический план</w:t>
      </w:r>
    </w:p>
    <w:tbl>
      <w:tblPr>
        <w:tblStyle w:val="a5"/>
        <w:tblW w:w="0" w:type="auto"/>
        <w:tblInd w:w="250" w:type="dxa"/>
        <w:tblLook w:val="04A0"/>
      </w:tblPr>
      <w:tblGrid>
        <w:gridCol w:w="470"/>
        <w:gridCol w:w="6662"/>
        <w:gridCol w:w="601"/>
        <w:gridCol w:w="756"/>
        <w:gridCol w:w="700"/>
        <w:gridCol w:w="1124"/>
      </w:tblGrid>
      <w:tr w:rsidR="005938D3" w:rsidTr="005938D3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938D3" w:rsidRDefault="005938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К-во</w:t>
            </w:r>
            <w:proofErr w:type="spellEnd"/>
            <w:proofErr w:type="gramEnd"/>
          </w:p>
          <w:p w:rsidR="005938D3" w:rsidRDefault="005938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Примеча</w:t>
            </w:r>
            <w:proofErr w:type="spellEnd"/>
          </w:p>
          <w:p w:rsidR="005938D3" w:rsidRDefault="005938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5938D3" w:rsidTr="005938D3">
        <w:trPr>
          <w:trHeight w:val="6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8D3" w:rsidRDefault="005938D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8D3" w:rsidRDefault="005938D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rPr>
          <w:trHeight w:val="3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jc w:val="center"/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Вступительная беседа. Что такое форма? Рисование дерева необычной формы.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Украшение дымковской игрушки по готовому контуру.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rPr>
          <w:trHeight w:val="8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Роспись ваз по мотивам гжельских узоров.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осенних листьев различной формы.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школьный парк.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первой буквы своего имени и раскрашивание её. Знакомство с буквицей.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Дары осени. Рисование с натуры овощей и фруктов.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 для любимого сказочного героя.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Персонаж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клоун, принцесса, богатырь). Экскурсия в школьную  библиотеку.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Лепка двух различных животных, которые отличаются друг от друга формой своего тела.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 контурного рисунка в осенний пейзаж. Экскурсия.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зимнего пейзажа.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rPr>
          <w:trHeight w:val="6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Изображение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Весны-Красны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цветущем лугу.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картины «Моё лето».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Явления природы. Все цвета природы.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Силуэт. Картины в чёрно-белом цвете.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на новогоднюю тему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Композиция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Вступительная беседа о том, как располагать изображение на листе бумаги.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Иллюстрация к сказке А.С.Пушкина «Сказка  о  царе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….».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Заселение в аквариум черепахи и рыб разной формы.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одного из эпизодов русской народной сказки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Теремок».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Помоги Деду Морозу украсить окно снежинками.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Узор по кругу для  3-х тарелок.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Аппликация. Собрать из геометрических фигур  «Сказочный дворец».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волшебной паутины, которую сплёл паук.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Фантазия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Волшебное царство.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Необычные  шляпы для сказочных героев.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Узор для калейдоскопа.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волшебного листа, который  остался на дереве зимой и украшение его.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Сказочная рыба. Форма, цвет.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цветов.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и раскрашивание волшебных камней во дворце Морского царя.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Инопланетный мир.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  <w:tr w:rsidR="005938D3" w:rsidTr="005938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урок.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 я хочу провести летние каникулы.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8D3" w:rsidRDefault="005938D3">
            <w:pPr>
              <w:rPr>
                <w:sz w:val="24"/>
                <w:szCs w:val="24"/>
              </w:rPr>
            </w:pPr>
          </w:p>
        </w:tc>
      </w:tr>
    </w:tbl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D3" w:rsidRDefault="005938D3" w:rsidP="005938D3"/>
    <w:p w:rsidR="005938D3" w:rsidRDefault="005938D3" w:rsidP="005938D3"/>
    <w:p w:rsidR="005938D3" w:rsidRDefault="005938D3" w:rsidP="005938D3"/>
    <w:p w:rsidR="005938D3" w:rsidRDefault="005938D3" w:rsidP="005938D3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3.Содержание программы курса</w:t>
      </w:r>
    </w:p>
    <w:tbl>
      <w:tblPr>
        <w:tblStyle w:val="a5"/>
        <w:tblW w:w="0" w:type="auto"/>
        <w:tblInd w:w="0" w:type="dxa"/>
        <w:tblLook w:val="04A0"/>
      </w:tblPr>
      <w:tblGrid>
        <w:gridCol w:w="1514"/>
        <w:gridCol w:w="7170"/>
        <w:gridCol w:w="1864"/>
      </w:tblGrid>
      <w:tr w:rsidR="005938D3" w:rsidTr="005938D3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Учебный материал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во часов</w:t>
            </w:r>
          </w:p>
        </w:tc>
      </w:tr>
      <w:tr w:rsidR="005938D3" w:rsidTr="005938D3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i/>
                <w:sz w:val="24"/>
                <w:szCs w:val="24"/>
                <w:u w:val="single"/>
              </w:rPr>
              <w:t>Форма</w:t>
            </w:r>
            <w:r>
              <w:rPr>
                <w:rFonts w:eastAsia="Times New Roman"/>
                <w:sz w:val="24"/>
                <w:szCs w:val="24"/>
              </w:rPr>
              <w:t xml:space="preserve">.  </w:t>
            </w:r>
          </w:p>
        </w:tc>
        <w:tc>
          <w:tcPr>
            <w:tcW w:w="7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«форма следует рассматривать через конкретизацию понятия «силуэт». С целью отработки умений создавать различные формы  предметов изображение: дерева, листа дерева, узоров в полосе, круге и т.д., букв русского алфавита, различных видов зданий, различных животных, человека, его костюма и т.д.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1.Северные росписи в изделиях народных мастеров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Пермогорье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). 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2.Северные росписи в изделиях народных мастеров (узоры в северной вышивке). 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3.Северные росписи в изделиях народных мастеров (Мезенская роспись). 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4.Крестьянский северный дом.</w:t>
            </w:r>
          </w:p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5.Каргопольская глиняная игрушка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часов</w:t>
            </w:r>
          </w:p>
        </w:tc>
      </w:tr>
      <w:tr w:rsidR="005938D3" w:rsidTr="005938D3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i/>
                <w:sz w:val="24"/>
                <w:szCs w:val="24"/>
                <w:u w:val="single"/>
              </w:rPr>
              <w:t xml:space="preserve">Цвет. </w:t>
            </w:r>
          </w:p>
        </w:tc>
        <w:tc>
          <w:tcPr>
            <w:tcW w:w="7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помощью цвета художник  передаёт разное настроение, создаёт нужный образ, выражает своё отношение к миру. Дети учатся рисовать: осенний, зимний, весенний, летний пейзажи; передавать различное настроение в природ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солнечное и пасмурное, спокойное и тревожное, грустное и радостное).Заочная экскурсия на родину У.Бабкиной.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 w:rsidP="008B1F7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5938D3" w:rsidTr="005938D3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i/>
                <w:sz w:val="24"/>
                <w:szCs w:val="24"/>
                <w:u w:val="single"/>
              </w:rPr>
              <w:t>Композиция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7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– главное слово для художника. Дети учатся правильно располагать изображение на листе бумаги, то есть компоновать. Ими могут быть выполнены следующие работы: иллюстрации к сказкам А.С.Пушкина, русским народным сказкам; рисование снежинок на окне; изображение аквариума с его жителями; узоры в круге, квадрате, полосе; украшение зданий.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часов</w:t>
            </w:r>
          </w:p>
        </w:tc>
      </w:tr>
      <w:tr w:rsidR="005938D3" w:rsidTr="005938D3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Cs/>
                <w:i/>
                <w:sz w:val="24"/>
                <w:szCs w:val="24"/>
                <w:u w:val="single"/>
              </w:rPr>
              <w:t>Фантазия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7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Первоклассники учатся фантазировать, мечтать и превращать свои мечты в интересные рисунки и поделки. Они  придумывают и изображают: свои сказки в нескольких картинах; необычную шляпу для сказочного героя; узор для калейдоскопа; волшебный лист; сказочную рыбу; цвет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песенки; волшебные  камни; планету-яблоко и др.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часов</w:t>
            </w:r>
          </w:p>
        </w:tc>
      </w:tr>
      <w:tr w:rsidR="005938D3" w:rsidTr="005938D3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7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РС – 6 ч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8D3" w:rsidRDefault="005938D3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33ч</w:t>
            </w:r>
          </w:p>
        </w:tc>
      </w:tr>
    </w:tbl>
    <w:p w:rsidR="005938D3" w:rsidRDefault="005938D3" w:rsidP="005938D3">
      <w:pPr>
        <w:rPr>
          <w:rFonts w:ascii="Times New Roman" w:hAnsi="Times New Roman"/>
          <w:b/>
          <w:sz w:val="24"/>
          <w:szCs w:val="24"/>
        </w:rPr>
      </w:pPr>
    </w:p>
    <w:p w:rsidR="005938D3" w:rsidRDefault="005938D3" w:rsidP="005938D3">
      <w:pPr>
        <w:rPr>
          <w:rFonts w:ascii="Times New Roman" w:hAnsi="Times New Roman"/>
          <w:b/>
          <w:sz w:val="24"/>
          <w:szCs w:val="24"/>
        </w:rPr>
      </w:pPr>
    </w:p>
    <w:p w:rsidR="005938D3" w:rsidRDefault="005938D3" w:rsidP="005938D3">
      <w:pPr>
        <w:rPr>
          <w:rFonts w:ascii="Times New Roman" w:hAnsi="Times New Roman"/>
          <w:b/>
          <w:sz w:val="24"/>
          <w:szCs w:val="24"/>
        </w:rPr>
      </w:pPr>
    </w:p>
    <w:p w:rsidR="005938D3" w:rsidRDefault="005938D3" w:rsidP="005938D3">
      <w:pPr>
        <w:rPr>
          <w:rFonts w:ascii="Times New Roman" w:hAnsi="Times New Roman"/>
          <w:b/>
          <w:sz w:val="24"/>
          <w:szCs w:val="24"/>
        </w:rPr>
      </w:pPr>
    </w:p>
    <w:p w:rsidR="005938D3" w:rsidRDefault="005938D3" w:rsidP="005938D3">
      <w:pPr>
        <w:rPr>
          <w:rFonts w:ascii="Times New Roman" w:hAnsi="Times New Roman"/>
          <w:b/>
          <w:sz w:val="24"/>
          <w:szCs w:val="24"/>
        </w:rPr>
      </w:pPr>
    </w:p>
    <w:p w:rsidR="005938D3" w:rsidRDefault="005938D3" w:rsidP="005938D3">
      <w:pPr>
        <w:rPr>
          <w:rFonts w:ascii="Times New Roman" w:hAnsi="Times New Roman"/>
          <w:b/>
          <w:sz w:val="24"/>
          <w:szCs w:val="24"/>
        </w:rPr>
      </w:pPr>
    </w:p>
    <w:p w:rsidR="005938D3" w:rsidRDefault="005938D3" w:rsidP="005938D3">
      <w:pPr>
        <w:rPr>
          <w:rFonts w:ascii="Times New Roman" w:hAnsi="Times New Roman"/>
          <w:b/>
          <w:sz w:val="24"/>
          <w:szCs w:val="24"/>
        </w:rPr>
      </w:pPr>
    </w:p>
    <w:p w:rsidR="005938D3" w:rsidRDefault="005938D3" w:rsidP="005938D3">
      <w:pPr>
        <w:rPr>
          <w:rFonts w:ascii="Times New Roman" w:hAnsi="Times New Roman"/>
          <w:b/>
          <w:sz w:val="24"/>
          <w:szCs w:val="24"/>
        </w:rPr>
      </w:pPr>
    </w:p>
    <w:p w:rsidR="005938D3" w:rsidRDefault="005938D3" w:rsidP="005938D3">
      <w:pPr>
        <w:rPr>
          <w:rFonts w:ascii="Times New Roman" w:hAnsi="Times New Roman"/>
          <w:b/>
          <w:sz w:val="24"/>
          <w:szCs w:val="24"/>
        </w:rPr>
      </w:pPr>
    </w:p>
    <w:p w:rsidR="005938D3" w:rsidRDefault="005938D3" w:rsidP="005938D3">
      <w:pPr>
        <w:pStyle w:val="a4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pStyle w:val="a4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pStyle w:val="a4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pStyle w:val="a4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pStyle w:val="a4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pStyle w:val="a4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pStyle w:val="a4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938D3" w:rsidRDefault="005938D3" w:rsidP="005938D3">
      <w:pPr>
        <w:pStyle w:val="a4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4.Требования к уровню подготовки</w:t>
      </w:r>
    </w:p>
    <w:p w:rsidR="005938D3" w:rsidRDefault="005938D3" w:rsidP="005938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5938D3" w:rsidRDefault="005938D3" w:rsidP="00593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Знать и понимать:</w:t>
      </w:r>
    </w:p>
    <w:p w:rsidR="005938D3" w:rsidRDefault="005938D3" w:rsidP="005938D3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особенности произведений изобразительного искусства;</w:t>
      </w:r>
    </w:p>
    <w:p w:rsidR="005938D3" w:rsidRDefault="005938D3" w:rsidP="005938D3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творчество известных русских художников;</w:t>
      </w:r>
    </w:p>
    <w:p w:rsidR="005938D3" w:rsidRDefault="005938D3" w:rsidP="005938D3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виды изобразительного искусства;</w:t>
      </w:r>
    </w:p>
    <w:p w:rsidR="005938D3" w:rsidRDefault="005938D3" w:rsidP="005938D3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материалы и инструменты для изобразительного искусства;</w:t>
      </w:r>
    </w:p>
    <w:p w:rsidR="005938D3" w:rsidRDefault="005938D3" w:rsidP="00593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Уметь (владеть способами познавательной деятельности):</w:t>
      </w:r>
    </w:p>
    <w:p w:rsidR="005938D3" w:rsidRDefault="005938D3" w:rsidP="005938D3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 помощью красок передавать свое настроение, отношение к героям рисунков;</w:t>
      </w:r>
    </w:p>
    <w:p w:rsidR="005938D3" w:rsidRDefault="005938D3" w:rsidP="005938D3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работать с красками, гуашью, карандашами, используя необходимые инструменты и материалы;</w:t>
      </w:r>
    </w:p>
    <w:p w:rsidR="005938D3" w:rsidRDefault="005938D3" w:rsidP="005938D3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 помощью художественных средств передавать свойства различных объектов природы (цвет и оттенки цвета, форму, материал и др.);</w:t>
      </w:r>
    </w:p>
    <w:p w:rsidR="005938D3" w:rsidRDefault="005938D3" w:rsidP="005938D3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 помощью глазомера сравнивать расстояние до объекта и между объектами, свойства объектов;</w:t>
      </w:r>
    </w:p>
    <w:p w:rsidR="005938D3" w:rsidRDefault="005938D3" w:rsidP="005938D3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используя сравнение, давать краткую характеристику некоторых  художественно-эстетических понятий.</w:t>
      </w: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38D3" w:rsidRDefault="005938D3" w:rsidP="005938D3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5.Перечень учебно-методического обеспечения.</w:t>
      </w:r>
    </w:p>
    <w:p w:rsidR="005938D3" w:rsidRDefault="005938D3" w:rsidP="005938D3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Начальная школа. В 2 ч. – М., «Просвещение»,  2013.</w:t>
      </w:r>
    </w:p>
    <w:p w:rsidR="005938D3" w:rsidRDefault="005938D3" w:rsidP="005938D3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М. «Просвещение», 2013.</w:t>
      </w:r>
    </w:p>
    <w:p w:rsidR="005938D3" w:rsidRDefault="005938D3" w:rsidP="005938D3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Сборник программ к комплекту учебников «Начальная школа 21 века» под редакцией Н.Ф.Виноградово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М: Вентана-Граф,2013</w:t>
      </w:r>
    </w:p>
    <w:p w:rsidR="005938D3" w:rsidRDefault="005938D3" w:rsidP="005938D3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 для общеобразовательных учреждений «Изобразительное искусство» 1 класс; /Л.Г. Савенкова, Е.А.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–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(2014)</w:t>
      </w:r>
    </w:p>
    <w:p w:rsidR="005938D3" w:rsidRDefault="005938D3" w:rsidP="005938D3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искусство: 1 класс:  рабочая тетрадь для учащихся общеобразовательных учреждений./</w:t>
      </w:r>
      <w:proofErr w:type="gramStart"/>
      <w:r>
        <w:rPr>
          <w:rFonts w:ascii="Times New Roman" w:hAnsi="Times New Roman"/>
          <w:sz w:val="24"/>
          <w:szCs w:val="24"/>
        </w:rPr>
        <w:t xml:space="preserve">Л.Г. Савенкова, Е.А. </w:t>
      </w:r>
      <w:proofErr w:type="spellStart"/>
      <w:r>
        <w:rPr>
          <w:rFonts w:ascii="Times New Roman" w:hAnsi="Times New Roman"/>
          <w:sz w:val="24"/>
          <w:szCs w:val="24"/>
        </w:rPr>
        <w:t>Ермолинская</w:t>
      </w:r>
      <w:proofErr w:type="spellEnd"/>
      <w:r>
        <w:rPr>
          <w:rFonts w:ascii="Times New Roman" w:hAnsi="Times New Roman"/>
          <w:sz w:val="24"/>
          <w:szCs w:val="24"/>
        </w:rPr>
        <w:t>, Н.В.Богданова  – М.: Вентана-Граф,2014)</w:t>
      </w:r>
      <w:proofErr w:type="gramEnd"/>
    </w:p>
    <w:p w:rsidR="005938D3" w:rsidRDefault="005938D3" w:rsidP="005938D3">
      <w:pPr>
        <w:rPr>
          <w:rFonts w:ascii="Times New Roman" w:hAnsi="Times New Roman"/>
          <w:sz w:val="24"/>
          <w:szCs w:val="24"/>
        </w:rPr>
      </w:pPr>
    </w:p>
    <w:p w:rsidR="004409EC" w:rsidRDefault="005938D3"/>
    <w:sectPr w:rsidR="004409EC" w:rsidSect="005938D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820"/>
    <w:multiLevelType w:val="hybridMultilevel"/>
    <w:tmpl w:val="445E60EE"/>
    <w:lvl w:ilvl="0" w:tplc="3014CA1C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B6505"/>
    <w:multiLevelType w:val="hybridMultilevel"/>
    <w:tmpl w:val="645C8162"/>
    <w:lvl w:ilvl="0" w:tplc="A16A055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A580D"/>
    <w:multiLevelType w:val="hybridMultilevel"/>
    <w:tmpl w:val="99CCA7C2"/>
    <w:lvl w:ilvl="0" w:tplc="5FD632CE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D3"/>
    <w:rsid w:val="004627B5"/>
    <w:rsid w:val="005938D3"/>
    <w:rsid w:val="00DA2CE5"/>
    <w:rsid w:val="00F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8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38D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593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938D3"/>
    <w:rPr>
      <w:rFonts w:ascii="Franklin Gothic Book" w:hAnsi="Franklin Gothic Book" w:cs="Franklin Gothic Book" w:hint="default"/>
      <w:b/>
      <w:bCs/>
      <w:sz w:val="22"/>
      <w:szCs w:val="22"/>
    </w:rPr>
  </w:style>
  <w:style w:type="table" w:styleId="a5">
    <w:name w:val="Table Grid"/>
    <w:basedOn w:val="a1"/>
    <w:uiPriority w:val="59"/>
    <w:rsid w:val="005938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1703</Words>
  <Characters>9712</Characters>
  <Application>Microsoft Office Word</Application>
  <DocSecurity>0</DocSecurity>
  <Lines>80</Lines>
  <Paragraphs>22</Paragraphs>
  <ScaleCrop>false</ScaleCrop>
  <Company>Microsoft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2015-11-09T17:37:00Z</dcterms:created>
  <dcterms:modified xsi:type="dcterms:W3CDTF">2015-11-09T17:40:00Z</dcterms:modified>
</cp:coreProperties>
</file>